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25" w:rsidRPr="00B6701C" w:rsidRDefault="00B51325" w:rsidP="00B51325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6701C">
        <w:rPr>
          <w:b/>
          <w:sz w:val="28"/>
          <w:szCs w:val="28"/>
          <w:lang w:val="uk-UA"/>
        </w:rPr>
        <w:t>МЕТОДИЧНІ РЕКОМЕНДАЦІЇ</w:t>
      </w:r>
    </w:p>
    <w:p w:rsidR="003E4D5B" w:rsidRDefault="00B51325" w:rsidP="00B51325">
      <w:pPr>
        <w:jc w:val="center"/>
        <w:rPr>
          <w:b/>
          <w:sz w:val="28"/>
          <w:szCs w:val="28"/>
          <w:lang w:val="uk-UA"/>
        </w:rPr>
      </w:pPr>
      <w:r w:rsidRPr="00B6701C">
        <w:rPr>
          <w:b/>
          <w:sz w:val="28"/>
          <w:szCs w:val="28"/>
          <w:lang w:val="uk-UA"/>
        </w:rPr>
        <w:t>ЩОДО ОРГАНІЗАЦІЇ ЛІТНІХ МОВНИХ ТАБОРІВ У 2014/2015 НАВЧАЛЬНОМУ РОЦІ</w:t>
      </w:r>
      <w:r>
        <w:rPr>
          <w:b/>
          <w:sz w:val="28"/>
          <w:szCs w:val="28"/>
          <w:lang w:val="uk-UA"/>
        </w:rPr>
        <w:t xml:space="preserve"> В КІРОВОГАДСЬКОМУ РАЙОНІ</w:t>
      </w:r>
    </w:p>
    <w:p w:rsidR="00B51325" w:rsidRDefault="00B51325" w:rsidP="00B51325">
      <w:pPr>
        <w:jc w:val="center"/>
        <w:rPr>
          <w:b/>
          <w:sz w:val="28"/>
          <w:szCs w:val="28"/>
          <w:lang w:val="uk-UA"/>
        </w:rPr>
      </w:pPr>
    </w:p>
    <w:p w:rsidR="00B51325" w:rsidRDefault="00B51325" w:rsidP="00B51325">
      <w:pPr>
        <w:ind w:firstLine="708"/>
        <w:jc w:val="both"/>
        <w:rPr>
          <w:rStyle w:val="1"/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t>Якісне навчання дітей іноземним мовам у контексті європейської інтеграції України та наближення до європейських стандартів є пріоритетом Міністерства освіти і науки України.</w:t>
      </w:r>
    </w:p>
    <w:p w:rsidR="00B51325" w:rsidRPr="00B6701C" w:rsidRDefault="00B51325" w:rsidP="00B51325">
      <w:pPr>
        <w:ind w:firstLine="709"/>
        <w:jc w:val="both"/>
        <w:rPr>
          <w:sz w:val="28"/>
          <w:szCs w:val="28"/>
          <w:lang w:val="uk-UA"/>
        </w:rPr>
      </w:pPr>
      <w:r w:rsidRPr="00B6701C">
        <w:rPr>
          <w:sz w:val="28"/>
          <w:szCs w:val="28"/>
          <w:lang w:val="uk-UA"/>
        </w:rPr>
        <w:t>У законі України «Про освіту» йдеться про позаурочну діяльність учнів як невід’ємну частину сис</w:t>
      </w:r>
      <w:r>
        <w:rPr>
          <w:sz w:val="28"/>
          <w:szCs w:val="28"/>
          <w:lang w:val="uk-UA"/>
        </w:rPr>
        <w:t xml:space="preserve">теми освіти, яка спрямовується </w:t>
      </w:r>
      <w:r w:rsidRPr="00B6701C">
        <w:rPr>
          <w:sz w:val="28"/>
          <w:szCs w:val="28"/>
          <w:lang w:val="uk-UA"/>
        </w:rPr>
        <w:t>на розвиток здібностей і талантів учнівської молоді, задоволення її інтересів і духовних запитів.</w:t>
      </w:r>
      <w:r w:rsidR="00D00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Основною формою п</w:t>
      </w:r>
      <w:r>
        <w:rPr>
          <w:sz w:val="28"/>
          <w:szCs w:val="28"/>
          <w:lang w:val="uk-UA"/>
        </w:rPr>
        <w:t>озаурочної діяльності</w:t>
      </w:r>
      <w:r w:rsidR="00D00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B6701C">
        <w:rPr>
          <w:sz w:val="28"/>
          <w:szCs w:val="28"/>
          <w:lang w:val="uk-UA"/>
        </w:rPr>
        <w:t xml:space="preserve"> організовані й цілеспрямовані заняття, які проводяться у вільний від навчального процесу час для розширення знань, умінь і навичок, розвитку самостійності, індивідуальних здібностей і нахилів учнів, а також їхніх інтересів і збагачення корисного відпочинку. </w:t>
      </w:r>
    </w:p>
    <w:p w:rsidR="00B51325" w:rsidRPr="00B6701C" w:rsidRDefault="00B51325" w:rsidP="00B51325">
      <w:pPr>
        <w:ind w:firstLine="709"/>
        <w:jc w:val="both"/>
        <w:rPr>
          <w:rStyle w:val="1"/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t xml:space="preserve">Позаурочна діяльність з іноземних мов </w:t>
      </w:r>
      <w:r w:rsidRPr="00B6701C">
        <w:rPr>
          <w:sz w:val="28"/>
          <w:szCs w:val="28"/>
          <w:lang w:val="uk-UA"/>
        </w:rPr>
        <w:t>допомагає задовольняти потребу дітей і молоді у неформальному спілкуванні. Успіх позаурочної роботи залежить не тільки від активності учнів, але і від педагогічного впливу, уміння вчителя додати інтересам вихованців суспільно корисну спрямованість.</w:t>
      </w:r>
    </w:p>
    <w:p w:rsidR="00B51325" w:rsidRPr="00B6701C" w:rsidRDefault="00B51325" w:rsidP="00B5132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6701C">
        <w:rPr>
          <w:rStyle w:val="1"/>
          <w:sz w:val="28"/>
          <w:szCs w:val="28"/>
          <w:lang w:val="uk-UA"/>
        </w:rPr>
        <w:t>Один із нестандартних підходів для забезпечення якісного навчання дітей мовам та здійснення позакласної роботи — це створення літніх таборів з іноземних мов</w:t>
      </w:r>
      <w:r w:rsidR="00535B80">
        <w:rPr>
          <w:rStyle w:val="1"/>
          <w:sz w:val="28"/>
          <w:szCs w:val="28"/>
          <w:lang w:val="uk-UA"/>
        </w:rPr>
        <w:t>,</w:t>
      </w:r>
      <w:r w:rsidR="00535B80" w:rsidRPr="00535B80">
        <w:rPr>
          <w:sz w:val="28"/>
          <w:szCs w:val="28"/>
          <w:shd w:val="clear" w:color="auto" w:fill="FFFFFF"/>
          <w:lang w:val="uk-UA"/>
        </w:rPr>
        <w:t xml:space="preserve"> мовних шкіл, профілів з елементами вивчення іноземної мови у пришкільних таборах відпочинку</w:t>
      </w:r>
      <w:r w:rsidR="00535B80">
        <w:rPr>
          <w:sz w:val="28"/>
          <w:szCs w:val="28"/>
          <w:shd w:val="clear" w:color="auto" w:fill="FFFFFF"/>
          <w:lang w:val="uk-UA"/>
        </w:rPr>
        <w:t>.</w:t>
      </w:r>
    </w:p>
    <w:p w:rsidR="00B51325" w:rsidRPr="00B6701C" w:rsidRDefault="00B51325" w:rsidP="00B51325">
      <w:pPr>
        <w:ind w:firstLine="709"/>
        <w:jc w:val="both"/>
        <w:rPr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t>Такі табори</w:t>
      </w:r>
      <w:r w:rsidR="0062035C">
        <w:rPr>
          <w:rStyle w:val="1"/>
          <w:sz w:val="28"/>
          <w:szCs w:val="28"/>
          <w:lang w:val="uk-UA"/>
        </w:rPr>
        <w:t>,</w:t>
      </w:r>
      <w:r w:rsidRPr="00B6701C">
        <w:rPr>
          <w:rStyle w:val="1"/>
          <w:sz w:val="28"/>
          <w:szCs w:val="28"/>
          <w:lang w:val="uk-UA"/>
        </w:rPr>
        <w:t xml:space="preserve"> </w:t>
      </w:r>
      <w:r w:rsidR="0062035C">
        <w:rPr>
          <w:sz w:val="28"/>
          <w:szCs w:val="28"/>
          <w:shd w:val="clear" w:color="auto" w:fill="FFFFFF"/>
          <w:lang w:val="uk-UA"/>
        </w:rPr>
        <w:t>мовні шко</w:t>
      </w:r>
      <w:r w:rsidR="0062035C" w:rsidRPr="00535B80">
        <w:rPr>
          <w:sz w:val="28"/>
          <w:szCs w:val="28"/>
          <w:shd w:val="clear" w:color="auto" w:fill="FFFFFF"/>
          <w:lang w:val="uk-UA"/>
        </w:rPr>
        <w:t>л</w:t>
      </w:r>
      <w:r w:rsidR="0062035C">
        <w:rPr>
          <w:sz w:val="28"/>
          <w:szCs w:val="28"/>
          <w:shd w:val="clear" w:color="auto" w:fill="FFFFFF"/>
          <w:lang w:val="uk-UA"/>
        </w:rPr>
        <w:t>и, профілі</w:t>
      </w:r>
      <w:r w:rsidR="0062035C" w:rsidRPr="00535B80">
        <w:rPr>
          <w:sz w:val="28"/>
          <w:szCs w:val="28"/>
          <w:shd w:val="clear" w:color="auto" w:fill="FFFFFF"/>
          <w:lang w:val="uk-UA"/>
        </w:rPr>
        <w:t xml:space="preserve"> з елементами вивчення іноземної мови у пришкільних таборах відпочинку</w:t>
      </w:r>
      <w:r w:rsidR="0062035C">
        <w:rPr>
          <w:sz w:val="28"/>
          <w:szCs w:val="28"/>
          <w:shd w:val="clear" w:color="auto" w:fill="FFFFFF"/>
          <w:lang w:val="uk-UA"/>
        </w:rPr>
        <w:t xml:space="preserve"> </w:t>
      </w:r>
      <w:r w:rsidRPr="00B6701C">
        <w:rPr>
          <w:rStyle w:val="1"/>
          <w:sz w:val="28"/>
          <w:szCs w:val="28"/>
          <w:lang w:val="uk-UA"/>
        </w:rPr>
        <w:t xml:space="preserve">покликані спонукати школярів </w:t>
      </w:r>
      <w:r>
        <w:rPr>
          <w:rStyle w:val="1"/>
          <w:sz w:val="28"/>
          <w:szCs w:val="28"/>
          <w:lang w:val="uk-UA"/>
        </w:rPr>
        <w:t>практично застосовувати знання</w:t>
      </w:r>
      <w:r w:rsidRPr="00B6701C">
        <w:rPr>
          <w:rStyle w:val="1"/>
          <w:sz w:val="28"/>
          <w:szCs w:val="28"/>
          <w:lang w:val="uk-UA"/>
        </w:rPr>
        <w:t xml:space="preserve"> мов, отриманих протягом навчального року. </w:t>
      </w:r>
      <w:r w:rsidR="0062035C">
        <w:rPr>
          <w:rStyle w:val="1"/>
          <w:sz w:val="28"/>
          <w:szCs w:val="28"/>
          <w:lang w:val="uk-UA"/>
        </w:rPr>
        <w:t>Д</w:t>
      </w:r>
      <w:r w:rsidRPr="00B6701C">
        <w:rPr>
          <w:rStyle w:val="1"/>
          <w:sz w:val="28"/>
          <w:szCs w:val="28"/>
          <w:lang w:val="uk-UA"/>
        </w:rPr>
        <w:t>іти матимуть можливість спілкуватися іноземними мовами та застосовувати їх у різних формах діяльності (ігрових і концертних програмах, театральних виставах тощо).</w:t>
      </w:r>
    </w:p>
    <w:p w:rsidR="00B51325" w:rsidRPr="00770857" w:rsidRDefault="00B51325" w:rsidP="00770857">
      <w:pPr>
        <w:ind w:firstLine="708"/>
        <w:jc w:val="both"/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Мета – популяризація англійської мови, підвищення мотивації учнів до вивчення англійської мови, формування комунікативної компетенції,  розвиток творчого потенціалу кожної дитини, виховання комунікативної потреби у пізнанні інших країн і народів.</w:t>
      </w:r>
    </w:p>
    <w:p w:rsidR="00770857" w:rsidRPr="00B6701C" w:rsidRDefault="00B51325" w:rsidP="00D009E3">
      <w:pPr>
        <w:ind w:firstLine="709"/>
        <w:jc w:val="both"/>
        <w:rPr>
          <w:rStyle w:val="1"/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t>Літні мовні табори</w:t>
      </w:r>
      <w:r w:rsidR="00535B80">
        <w:rPr>
          <w:rStyle w:val="1"/>
          <w:sz w:val="28"/>
          <w:szCs w:val="28"/>
          <w:lang w:val="uk-UA"/>
        </w:rPr>
        <w:t>,</w:t>
      </w:r>
      <w:r w:rsidR="00535B80" w:rsidRPr="00535B80">
        <w:rPr>
          <w:sz w:val="28"/>
          <w:szCs w:val="28"/>
          <w:shd w:val="clear" w:color="auto" w:fill="FFFFFF"/>
          <w:lang w:val="uk-UA"/>
        </w:rPr>
        <w:t xml:space="preserve"> </w:t>
      </w:r>
      <w:r w:rsidR="00535B80">
        <w:rPr>
          <w:sz w:val="28"/>
          <w:szCs w:val="28"/>
          <w:shd w:val="clear" w:color="auto" w:fill="FFFFFF"/>
          <w:lang w:val="uk-UA"/>
        </w:rPr>
        <w:t>мовні шко</w:t>
      </w:r>
      <w:r w:rsidR="00535B80" w:rsidRPr="00535B80">
        <w:rPr>
          <w:sz w:val="28"/>
          <w:szCs w:val="28"/>
          <w:shd w:val="clear" w:color="auto" w:fill="FFFFFF"/>
          <w:lang w:val="uk-UA"/>
        </w:rPr>
        <w:t>л</w:t>
      </w:r>
      <w:r w:rsidR="00535B80">
        <w:rPr>
          <w:sz w:val="28"/>
          <w:szCs w:val="28"/>
          <w:shd w:val="clear" w:color="auto" w:fill="FFFFFF"/>
          <w:lang w:val="uk-UA"/>
        </w:rPr>
        <w:t>и, профілі</w:t>
      </w:r>
      <w:r w:rsidR="00535B80" w:rsidRPr="00535B80">
        <w:rPr>
          <w:sz w:val="28"/>
          <w:szCs w:val="28"/>
          <w:shd w:val="clear" w:color="auto" w:fill="FFFFFF"/>
          <w:lang w:val="uk-UA"/>
        </w:rPr>
        <w:t xml:space="preserve"> з елементами вивчення іноземної мови у пришкільних таборах відпочинку</w:t>
      </w:r>
      <w:r w:rsidRPr="00B6701C">
        <w:rPr>
          <w:rStyle w:val="1"/>
          <w:sz w:val="28"/>
          <w:szCs w:val="28"/>
          <w:lang w:val="uk-UA"/>
        </w:rPr>
        <w:t xml:space="preserve"> будуть </w:t>
      </w:r>
      <w:r>
        <w:rPr>
          <w:rStyle w:val="1"/>
          <w:sz w:val="28"/>
          <w:szCs w:val="28"/>
          <w:lang w:val="uk-UA"/>
        </w:rPr>
        <w:t>працювати</w:t>
      </w:r>
      <w:r w:rsidRPr="00B6701C">
        <w:rPr>
          <w:rStyle w:val="1"/>
          <w:sz w:val="28"/>
          <w:szCs w:val="28"/>
          <w:lang w:val="uk-UA"/>
        </w:rPr>
        <w:t xml:space="preserve"> під час найдовших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канікул, </w:t>
      </w:r>
      <w:r w:rsidRPr="00B6701C">
        <w:rPr>
          <w:rStyle w:val="1"/>
          <w:sz w:val="28"/>
          <w:szCs w:val="28"/>
          <w:lang w:val="uk-UA"/>
        </w:rPr>
        <w:t>коли школярі потребують відпочинку. Саме тому вивчення іноземних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мов у </w:t>
      </w:r>
      <w:r w:rsidRPr="00B6701C">
        <w:rPr>
          <w:rStyle w:val="1"/>
          <w:sz w:val="28"/>
          <w:szCs w:val="28"/>
          <w:lang w:val="uk-UA"/>
        </w:rPr>
        <w:t>жодному разі не повинно перетворюватися на продовження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навчального </w:t>
      </w:r>
      <w:r w:rsidRPr="00B6701C">
        <w:rPr>
          <w:rStyle w:val="1"/>
          <w:sz w:val="28"/>
          <w:szCs w:val="28"/>
          <w:lang w:val="uk-UA"/>
        </w:rPr>
        <w:t>процесу. Основна мета мовних таборів —</w:t>
      </w:r>
      <w:r w:rsidR="00770857">
        <w:rPr>
          <w:rStyle w:val="1"/>
          <w:sz w:val="28"/>
          <w:szCs w:val="28"/>
          <w:lang w:val="uk-UA"/>
        </w:rPr>
        <w:t xml:space="preserve"> </w:t>
      </w:r>
      <w:r w:rsidRPr="00B6701C">
        <w:rPr>
          <w:rStyle w:val="a4"/>
          <w:rFonts w:eastAsia="Calibri"/>
          <w:sz w:val="28"/>
          <w:szCs w:val="28"/>
          <w:lang w:val="uk-UA"/>
        </w:rPr>
        <w:t>зацікавити</w:t>
      </w:r>
      <w:r w:rsidRPr="00B6701C">
        <w:rPr>
          <w:rStyle w:val="1"/>
          <w:sz w:val="28"/>
          <w:szCs w:val="28"/>
          <w:lang w:val="uk-UA"/>
        </w:rPr>
        <w:t xml:space="preserve"> учнів іноземними мовами та сприяти самостійній підготовці вдома. </w:t>
      </w:r>
    </w:p>
    <w:p w:rsidR="00B51325" w:rsidRPr="00B6701C" w:rsidRDefault="00B51325" w:rsidP="00B51325">
      <w:pPr>
        <w:ind w:firstLine="709"/>
        <w:jc w:val="both"/>
        <w:rPr>
          <w:sz w:val="28"/>
          <w:szCs w:val="28"/>
          <w:lang w:val="uk-UA"/>
        </w:rPr>
      </w:pPr>
      <w:r w:rsidRPr="00B6701C">
        <w:rPr>
          <w:sz w:val="28"/>
          <w:szCs w:val="28"/>
          <w:lang w:val="uk-UA"/>
        </w:rPr>
        <w:t xml:space="preserve">Принципи діяльності </w:t>
      </w:r>
      <w:r w:rsidR="00535B80" w:rsidRPr="00535B80">
        <w:rPr>
          <w:sz w:val="28"/>
          <w:szCs w:val="28"/>
          <w:shd w:val="clear" w:color="auto" w:fill="FFFFFF"/>
          <w:lang w:val="uk-UA"/>
        </w:rPr>
        <w:t>мовних шкіл, профілів з елементами вивчення іноземної мови у пришкільних таборах відпочинку</w:t>
      </w:r>
      <w:r w:rsidR="00535B80">
        <w:rPr>
          <w:sz w:val="28"/>
          <w:szCs w:val="28"/>
          <w:shd w:val="clear" w:color="auto" w:fill="FFFFFF"/>
          <w:lang w:val="uk-UA"/>
        </w:rPr>
        <w:t xml:space="preserve"> </w:t>
      </w:r>
      <w:r w:rsidRPr="00535B80">
        <w:rPr>
          <w:sz w:val="28"/>
          <w:szCs w:val="28"/>
          <w:lang w:val="uk-UA"/>
        </w:rPr>
        <w:t>–</w:t>
      </w:r>
      <w:r w:rsidRPr="00B6701C">
        <w:rPr>
          <w:sz w:val="28"/>
          <w:szCs w:val="28"/>
          <w:lang w:val="uk-UA"/>
        </w:rPr>
        <w:t xml:space="preserve"> це початкові положення, які визначають вимоги до змісту, методів і організаційних форм організації роботи учнів. Вони відповідають цілям і завданням всієї організації роботи з іноземної мови в школі та ілюструють суть педагогічної діяльності вчителя – організатора позакласної роботи учнів. Основними принципами діяльності </w:t>
      </w:r>
      <w:r w:rsidR="00535B80" w:rsidRPr="00535B80">
        <w:rPr>
          <w:sz w:val="28"/>
          <w:szCs w:val="28"/>
          <w:shd w:val="clear" w:color="auto" w:fill="FFFFFF"/>
          <w:lang w:val="uk-UA"/>
        </w:rPr>
        <w:t>мовних шкіл, профілів з елементами вивчення іноземної мови у пришкільних таборах відпочинку</w:t>
      </w:r>
      <w:r w:rsidRPr="00B6701C">
        <w:rPr>
          <w:sz w:val="28"/>
          <w:szCs w:val="28"/>
          <w:lang w:val="uk-UA"/>
        </w:rPr>
        <w:t xml:space="preserve"> є:</w:t>
      </w:r>
    </w:p>
    <w:p w:rsidR="00B51325" w:rsidRPr="001875E6" w:rsidRDefault="00B51325" w:rsidP="00B51325">
      <w:pPr>
        <w:pStyle w:val="a3"/>
        <w:numPr>
          <w:ilvl w:val="0"/>
          <w:numId w:val="1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принцип зв’язку навчання з життям;</w:t>
      </w:r>
    </w:p>
    <w:p w:rsidR="00B51325" w:rsidRPr="001875E6" w:rsidRDefault="00B51325" w:rsidP="00B51325">
      <w:pPr>
        <w:pStyle w:val="a3"/>
        <w:numPr>
          <w:ilvl w:val="0"/>
          <w:numId w:val="1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принцип комунікативної активності учнів;</w:t>
      </w:r>
    </w:p>
    <w:p w:rsidR="00B51325" w:rsidRPr="001875E6" w:rsidRDefault="00B51325" w:rsidP="00B51325">
      <w:pPr>
        <w:pStyle w:val="a3"/>
        <w:numPr>
          <w:ilvl w:val="0"/>
          <w:numId w:val="1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принцип зв’язку позакласної роботи з уроками іноземної мови.</w:t>
      </w:r>
    </w:p>
    <w:p w:rsidR="00B51325" w:rsidRPr="00B6701C" w:rsidRDefault="00B51325" w:rsidP="00B51325">
      <w:pPr>
        <w:ind w:firstLine="709"/>
        <w:jc w:val="both"/>
        <w:rPr>
          <w:rStyle w:val="1"/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lastRenderedPageBreak/>
        <w:t>Завдання</w:t>
      </w:r>
      <w:r w:rsidR="00535B80">
        <w:rPr>
          <w:rStyle w:val="1"/>
          <w:sz w:val="28"/>
          <w:szCs w:val="28"/>
          <w:lang w:val="uk-UA"/>
        </w:rPr>
        <w:t xml:space="preserve"> </w:t>
      </w:r>
      <w:r w:rsidRPr="00B6701C">
        <w:rPr>
          <w:rStyle w:val="1"/>
          <w:sz w:val="28"/>
          <w:szCs w:val="28"/>
          <w:lang w:val="uk-UA"/>
        </w:rPr>
        <w:t>— показати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дітям </w:t>
      </w:r>
      <w:r w:rsidRPr="00B6701C">
        <w:rPr>
          <w:rStyle w:val="145pt0pt"/>
          <w:rFonts w:eastAsia="Calibri"/>
          <w:sz w:val="28"/>
          <w:szCs w:val="28"/>
          <w:lang w:val="uk-UA"/>
        </w:rPr>
        <w:t>інший, відмінний від шкільного</w:t>
      </w:r>
      <w:r w:rsidRPr="00B6701C">
        <w:rPr>
          <w:rStyle w:val="1"/>
          <w:sz w:val="28"/>
          <w:szCs w:val="28"/>
          <w:lang w:val="uk-UA"/>
        </w:rPr>
        <w:t xml:space="preserve"> стиль викладання, де акцент ставиться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на </w:t>
      </w:r>
      <w:r w:rsidRPr="00B6701C">
        <w:rPr>
          <w:rStyle w:val="1"/>
          <w:sz w:val="28"/>
          <w:szCs w:val="28"/>
          <w:lang w:val="uk-UA"/>
        </w:rPr>
        <w:t>практичній частині та знаннях, які можна застосувати пізніше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і</w:t>
      </w:r>
      <w:r w:rsidRPr="00B6701C">
        <w:rPr>
          <w:rStyle w:val="1"/>
          <w:sz w:val="28"/>
          <w:szCs w:val="28"/>
          <w:lang w:val="uk-UA"/>
        </w:rPr>
        <w:t xml:space="preserve"> в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інших </w:t>
      </w:r>
      <w:r w:rsidRPr="00B6701C">
        <w:rPr>
          <w:rStyle w:val="1"/>
          <w:sz w:val="28"/>
          <w:szCs w:val="28"/>
          <w:lang w:val="uk-UA"/>
        </w:rPr>
        <w:t>областях. Це дуже відрізняється від звичного багатьом батькам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теоретичного </w:t>
      </w:r>
      <w:r w:rsidRPr="00B6701C">
        <w:rPr>
          <w:rStyle w:val="1"/>
          <w:sz w:val="28"/>
          <w:szCs w:val="28"/>
          <w:lang w:val="uk-UA"/>
        </w:rPr>
        <w:t>підходу до освіти. Саме через таку діяльність діти істотно розширюють</w:t>
      </w:r>
      <w:r w:rsidRPr="00B6701C">
        <w:rPr>
          <w:rStyle w:val="2"/>
          <w:rFonts w:eastAsia="Calibri"/>
          <w:sz w:val="28"/>
          <w:szCs w:val="28"/>
          <w:lang w:val="uk-UA"/>
        </w:rPr>
        <w:t xml:space="preserve"> свій </w:t>
      </w:r>
      <w:r w:rsidRPr="00B6701C">
        <w:rPr>
          <w:rStyle w:val="1"/>
          <w:sz w:val="28"/>
          <w:szCs w:val="28"/>
          <w:lang w:val="uk-UA"/>
        </w:rPr>
        <w:t>кругозір і дізнаються багато нового.</w:t>
      </w:r>
    </w:p>
    <w:p w:rsidR="00B51325" w:rsidRPr="00B6701C" w:rsidRDefault="00B51325" w:rsidP="00B51325">
      <w:pPr>
        <w:ind w:firstLine="709"/>
        <w:jc w:val="both"/>
        <w:rPr>
          <w:sz w:val="28"/>
          <w:szCs w:val="28"/>
          <w:lang w:val="uk-UA"/>
        </w:rPr>
      </w:pPr>
      <w:r w:rsidRPr="00B6701C">
        <w:rPr>
          <w:rStyle w:val="1"/>
          <w:sz w:val="28"/>
          <w:szCs w:val="28"/>
          <w:lang w:val="uk-UA"/>
        </w:rPr>
        <w:t xml:space="preserve">Під час перебування </w:t>
      </w:r>
      <w:r w:rsidR="00535B80" w:rsidRPr="00535B80">
        <w:rPr>
          <w:sz w:val="28"/>
          <w:szCs w:val="28"/>
          <w:shd w:val="clear" w:color="auto" w:fill="FFFFFF"/>
          <w:lang w:val="uk-UA"/>
        </w:rPr>
        <w:t>у пришкільних таборах відпочинку</w:t>
      </w:r>
      <w:r w:rsidRPr="00B6701C">
        <w:rPr>
          <w:rStyle w:val="1"/>
          <w:sz w:val="28"/>
          <w:szCs w:val="28"/>
          <w:lang w:val="uk-UA"/>
        </w:rPr>
        <w:t xml:space="preserve"> дитина зможе:</w:t>
      </w:r>
    </w:p>
    <w:p w:rsidR="00B51325" w:rsidRPr="001875E6" w:rsidRDefault="00B51325" w:rsidP="00B51325">
      <w:pPr>
        <w:pStyle w:val="a3"/>
        <w:numPr>
          <w:ilvl w:val="0"/>
          <w:numId w:val="2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здобути необхідні мовні навички;</w:t>
      </w:r>
    </w:p>
    <w:p w:rsidR="00B51325" w:rsidRPr="001875E6" w:rsidRDefault="00B51325" w:rsidP="00B51325">
      <w:pPr>
        <w:pStyle w:val="a3"/>
        <w:numPr>
          <w:ilvl w:val="0"/>
          <w:numId w:val="2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 xml:space="preserve">непомітно подолати мовний бар'єр; </w:t>
      </w:r>
    </w:p>
    <w:p w:rsidR="00B51325" w:rsidRPr="001875E6" w:rsidRDefault="00B51325" w:rsidP="00B51325">
      <w:pPr>
        <w:pStyle w:val="a3"/>
        <w:numPr>
          <w:ilvl w:val="0"/>
          <w:numId w:val="2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 xml:space="preserve">удосконалити свою розмовну мову; </w:t>
      </w:r>
    </w:p>
    <w:p w:rsidR="00B51325" w:rsidRPr="001875E6" w:rsidRDefault="00B51325" w:rsidP="00B51325">
      <w:pPr>
        <w:pStyle w:val="a3"/>
        <w:numPr>
          <w:ilvl w:val="0"/>
          <w:numId w:val="2"/>
        </w:numPr>
        <w:jc w:val="both"/>
        <w:rPr>
          <w:rStyle w:val="1"/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поєднати навчання із захопливим відпочинком;</w:t>
      </w:r>
    </w:p>
    <w:p w:rsidR="00B51325" w:rsidRPr="001875E6" w:rsidRDefault="00B51325" w:rsidP="00B5132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875E6">
        <w:rPr>
          <w:rStyle w:val="1"/>
          <w:sz w:val="28"/>
          <w:szCs w:val="28"/>
          <w:lang w:val="uk-UA"/>
        </w:rPr>
        <w:t>найголовніше — отримати мотивацію для подальшого удосконалення знання іноземної мови.</w:t>
      </w:r>
    </w:p>
    <w:p w:rsidR="00B51325" w:rsidRPr="00B51325" w:rsidRDefault="00B51325" w:rsidP="00B51325">
      <w:pPr>
        <w:ind w:firstLine="360"/>
        <w:jc w:val="both"/>
        <w:rPr>
          <w:sz w:val="28"/>
          <w:szCs w:val="28"/>
          <w:lang w:val="uk-UA"/>
        </w:rPr>
      </w:pPr>
      <w:r w:rsidRPr="00B51325">
        <w:rPr>
          <w:sz w:val="28"/>
          <w:szCs w:val="28"/>
          <w:lang w:val="uk-UA"/>
        </w:rPr>
        <w:t>Фахівці Міністерства освіти і науки України та експерти міжнародних організацій пропонують систему роботи з проектами літніх мовних таборів,</w:t>
      </w:r>
      <w:r w:rsidR="00535B80" w:rsidRPr="00535B80">
        <w:rPr>
          <w:sz w:val="28"/>
          <w:szCs w:val="28"/>
          <w:shd w:val="clear" w:color="auto" w:fill="FFFFFF"/>
          <w:lang w:val="uk-UA"/>
        </w:rPr>
        <w:t xml:space="preserve"> мовних шкіл, профілів з елементами вивчення іноземної мови у пришкільних таборах відпочинку</w:t>
      </w:r>
      <w:r w:rsidR="00535B80">
        <w:rPr>
          <w:sz w:val="28"/>
          <w:szCs w:val="28"/>
          <w:shd w:val="clear" w:color="auto" w:fill="FFFFFF"/>
          <w:lang w:val="uk-UA"/>
        </w:rPr>
        <w:t>,</w:t>
      </w:r>
      <w:r w:rsidRPr="00B51325">
        <w:rPr>
          <w:sz w:val="28"/>
          <w:szCs w:val="28"/>
          <w:lang w:val="uk-UA"/>
        </w:rPr>
        <w:t xml:space="preserve"> що передбачає відпрацювання всіх видів мовленнєвої діяльності в цікавій ігровій формі, розрахованій на різні рівні мовленнєвої компетенції – від А1 до В2.</w:t>
      </w:r>
    </w:p>
    <w:p w:rsidR="00381C9E" w:rsidRPr="00770857" w:rsidRDefault="00381C9E" w:rsidP="00381C9E">
      <w:pPr>
        <w:ind w:firstLine="708"/>
        <w:jc w:val="both"/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Для дітей молодшого шкільного віку </w:t>
      </w:r>
      <w:r>
        <w:rPr>
          <w:sz w:val="28"/>
          <w:szCs w:val="28"/>
          <w:lang w:val="uk-UA"/>
        </w:rPr>
        <w:t>необхідно</w:t>
      </w:r>
      <w:r w:rsidRPr="00770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передбачити</w:t>
      </w:r>
      <w:r w:rsidRPr="00770857">
        <w:rPr>
          <w:sz w:val="28"/>
          <w:szCs w:val="28"/>
          <w:lang w:val="uk-UA"/>
        </w:rPr>
        <w:t xml:space="preserve"> організацію комунікативно особистісних видів діяльності</w:t>
      </w:r>
      <w:r>
        <w:rPr>
          <w:sz w:val="28"/>
          <w:szCs w:val="28"/>
          <w:lang w:val="uk-UA"/>
        </w:rPr>
        <w:t xml:space="preserve">, </w:t>
      </w:r>
      <w:r w:rsidRPr="00770857">
        <w:rPr>
          <w:sz w:val="28"/>
          <w:szCs w:val="28"/>
          <w:lang w:val="uk-UA"/>
        </w:rPr>
        <w:t xml:space="preserve">зокрема:   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1. Портфоліо  учасника </w:t>
      </w:r>
      <w:proofErr w:type="spellStart"/>
      <w:r w:rsidRPr="00770857">
        <w:rPr>
          <w:sz w:val="28"/>
          <w:szCs w:val="28"/>
          <w:lang w:val="uk-UA"/>
        </w:rPr>
        <w:t>мовного</w:t>
      </w:r>
      <w:proofErr w:type="spellEnd"/>
      <w:r w:rsidRPr="00770857">
        <w:rPr>
          <w:sz w:val="28"/>
          <w:szCs w:val="28"/>
          <w:lang w:val="uk-UA"/>
        </w:rPr>
        <w:t xml:space="preserve"> табору.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2. АВС, лексичні, граматичні, рольові ігри</w:t>
      </w:r>
      <w:r>
        <w:rPr>
          <w:sz w:val="28"/>
          <w:szCs w:val="28"/>
          <w:lang w:val="uk-UA"/>
        </w:rPr>
        <w:t>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3. Драматизація,  інсценізації</w:t>
      </w:r>
      <w:r>
        <w:rPr>
          <w:sz w:val="28"/>
          <w:szCs w:val="28"/>
          <w:lang w:val="uk-UA"/>
        </w:rPr>
        <w:t>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4. </w:t>
      </w:r>
      <w:proofErr w:type="spellStart"/>
      <w:r w:rsidRPr="00770857">
        <w:rPr>
          <w:sz w:val="28"/>
          <w:szCs w:val="28"/>
          <w:lang w:val="uk-UA"/>
        </w:rPr>
        <w:t>Римівки</w:t>
      </w:r>
      <w:proofErr w:type="spellEnd"/>
      <w:r w:rsidRPr="00770857">
        <w:rPr>
          <w:sz w:val="28"/>
          <w:szCs w:val="28"/>
          <w:lang w:val="uk-UA"/>
        </w:rPr>
        <w:t>, вірші, пісні</w:t>
      </w:r>
      <w:r>
        <w:rPr>
          <w:sz w:val="28"/>
          <w:szCs w:val="28"/>
          <w:lang w:val="uk-UA"/>
        </w:rPr>
        <w:t>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5. </w:t>
      </w:r>
      <w:proofErr w:type="spellStart"/>
      <w:r w:rsidRPr="00770857">
        <w:rPr>
          <w:sz w:val="28"/>
          <w:szCs w:val="28"/>
          <w:lang w:val="uk-UA"/>
        </w:rPr>
        <w:t>Переглід</w:t>
      </w:r>
      <w:proofErr w:type="spellEnd"/>
      <w:r w:rsidRPr="00770857">
        <w:rPr>
          <w:sz w:val="28"/>
          <w:szCs w:val="28"/>
          <w:lang w:val="uk-UA"/>
        </w:rPr>
        <w:t xml:space="preserve"> мультфільмів, фільмів, обговорення</w:t>
      </w:r>
      <w:r>
        <w:rPr>
          <w:sz w:val="28"/>
          <w:szCs w:val="28"/>
          <w:lang w:val="uk-UA"/>
        </w:rPr>
        <w:t>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6. Читання і обговорення ( </w:t>
      </w:r>
      <w:r w:rsidRPr="00770857">
        <w:rPr>
          <w:sz w:val="28"/>
          <w:szCs w:val="28"/>
          <w:lang w:val="en-US"/>
        </w:rPr>
        <w:t>stories</w:t>
      </w:r>
      <w:r w:rsidRPr="00770857">
        <w:rPr>
          <w:sz w:val="28"/>
          <w:szCs w:val="28"/>
          <w:lang w:val="uk-UA"/>
        </w:rPr>
        <w:t xml:space="preserve">, </w:t>
      </w:r>
      <w:r w:rsidRPr="00770857">
        <w:rPr>
          <w:sz w:val="28"/>
          <w:szCs w:val="28"/>
          <w:lang w:val="en-US"/>
        </w:rPr>
        <w:t>jokes</w:t>
      </w:r>
      <w:r w:rsidRPr="007708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770857">
        <w:rPr>
          <w:sz w:val="28"/>
          <w:szCs w:val="28"/>
          <w:lang w:val="uk-UA"/>
        </w:rPr>
        <w:t xml:space="preserve"> 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 xml:space="preserve">7.  </w:t>
      </w:r>
      <w:r w:rsidRPr="00770857">
        <w:rPr>
          <w:sz w:val="28"/>
          <w:szCs w:val="28"/>
          <w:lang w:val="en-US"/>
        </w:rPr>
        <w:t>Warmers</w:t>
      </w:r>
      <w:r>
        <w:rPr>
          <w:sz w:val="28"/>
          <w:szCs w:val="28"/>
          <w:lang w:val="uk-UA"/>
        </w:rPr>
        <w:t>.</w:t>
      </w:r>
    </w:p>
    <w:p w:rsidR="00381C9E" w:rsidRPr="00770857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8. Фізкультхвилинки, рухливі ігри</w:t>
      </w:r>
      <w:r>
        <w:rPr>
          <w:sz w:val="28"/>
          <w:szCs w:val="28"/>
          <w:lang w:val="uk-UA"/>
        </w:rPr>
        <w:t>.</w:t>
      </w:r>
    </w:p>
    <w:p w:rsidR="00381C9E" w:rsidRDefault="00381C9E" w:rsidP="00381C9E">
      <w:pPr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9. Проектна робота</w:t>
      </w:r>
      <w:r>
        <w:rPr>
          <w:sz w:val="28"/>
          <w:szCs w:val="28"/>
          <w:lang w:val="uk-UA"/>
        </w:rPr>
        <w:t>.</w:t>
      </w:r>
    </w:p>
    <w:p w:rsidR="00381C9E" w:rsidRDefault="00381C9E" w:rsidP="00381C9E">
      <w:pPr>
        <w:rPr>
          <w:sz w:val="28"/>
          <w:szCs w:val="28"/>
          <w:lang w:val="uk-UA"/>
        </w:rPr>
      </w:pPr>
    </w:p>
    <w:p w:rsidR="00381C9E" w:rsidRPr="00381C9E" w:rsidRDefault="00381C9E" w:rsidP="00E82422">
      <w:pPr>
        <w:ind w:firstLine="708"/>
        <w:jc w:val="both"/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>Навчання   має  охоплювати  тематику, що</w:t>
      </w:r>
      <w:r w:rsidR="00D009E3">
        <w:rPr>
          <w:sz w:val="28"/>
          <w:szCs w:val="28"/>
          <w:lang w:val="uk-UA"/>
        </w:rPr>
        <w:t xml:space="preserve"> відповідає навчальній програмі</w:t>
      </w:r>
      <w:r w:rsidRPr="00381C9E">
        <w:rPr>
          <w:sz w:val="28"/>
          <w:szCs w:val="28"/>
          <w:lang w:val="uk-UA"/>
        </w:rPr>
        <w:t>, віковим особливостям та інтересам</w:t>
      </w:r>
      <w:r w:rsidR="00D009E3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:</w:t>
      </w:r>
    </w:p>
    <w:p w:rsidR="00381C9E" w:rsidRPr="00381C9E" w:rsidRDefault="00381C9E" w:rsidP="00381C9E">
      <w:pPr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>1. Відпочинок і дозвілля</w:t>
      </w:r>
      <w:r>
        <w:rPr>
          <w:sz w:val="28"/>
          <w:szCs w:val="28"/>
          <w:lang w:val="uk-UA"/>
        </w:rPr>
        <w:t>.</w:t>
      </w:r>
    </w:p>
    <w:p w:rsidR="00381C9E" w:rsidRPr="00381C9E" w:rsidRDefault="00381C9E" w:rsidP="00381C9E">
      <w:pPr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 xml:space="preserve">2.Моя сім’я і друзі </w:t>
      </w:r>
      <w:r>
        <w:rPr>
          <w:sz w:val="28"/>
          <w:szCs w:val="28"/>
          <w:lang w:val="uk-UA"/>
        </w:rPr>
        <w:t>.</w:t>
      </w:r>
    </w:p>
    <w:p w:rsidR="00381C9E" w:rsidRPr="00381C9E" w:rsidRDefault="00381C9E" w:rsidP="00381C9E">
      <w:pPr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 xml:space="preserve">3. Моє </w:t>
      </w:r>
      <w:r>
        <w:rPr>
          <w:sz w:val="28"/>
          <w:szCs w:val="28"/>
          <w:lang w:val="uk-UA"/>
        </w:rPr>
        <w:t>село.</w:t>
      </w:r>
    </w:p>
    <w:p w:rsidR="00381C9E" w:rsidRPr="00381C9E" w:rsidRDefault="00381C9E" w:rsidP="00381C9E">
      <w:pPr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>4. Англомовний світ</w:t>
      </w:r>
      <w:r>
        <w:rPr>
          <w:sz w:val="28"/>
          <w:szCs w:val="28"/>
          <w:lang w:val="uk-UA"/>
        </w:rPr>
        <w:t>.</w:t>
      </w:r>
    </w:p>
    <w:p w:rsidR="00381C9E" w:rsidRDefault="00381C9E" w:rsidP="00381C9E">
      <w:pPr>
        <w:rPr>
          <w:sz w:val="28"/>
          <w:szCs w:val="28"/>
          <w:lang w:val="uk-UA"/>
        </w:rPr>
      </w:pPr>
      <w:r w:rsidRPr="00381C9E">
        <w:rPr>
          <w:sz w:val="28"/>
          <w:szCs w:val="28"/>
          <w:lang w:val="uk-UA"/>
        </w:rPr>
        <w:t>5. Хобі</w:t>
      </w:r>
      <w:r>
        <w:rPr>
          <w:sz w:val="28"/>
          <w:szCs w:val="28"/>
          <w:lang w:val="uk-UA"/>
        </w:rPr>
        <w:t>.</w:t>
      </w:r>
    </w:p>
    <w:p w:rsidR="00B51325" w:rsidRDefault="00381C9E" w:rsidP="00D009E3">
      <w:pPr>
        <w:ind w:firstLine="709"/>
        <w:jc w:val="both"/>
        <w:rPr>
          <w:sz w:val="28"/>
          <w:szCs w:val="28"/>
          <w:lang w:val="uk-UA"/>
        </w:rPr>
      </w:pPr>
      <w:r w:rsidRPr="00770857">
        <w:rPr>
          <w:sz w:val="28"/>
          <w:szCs w:val="28"/>
          <w:lang w:val="uk-UA"/>
        </w:rPr>
        <w:t>Заняття проводяться переважно на свіжому повітрі,</w:t>
      </w:r>
      <w:r>
        <w:rPr>
          <w:sz w:val="28"/>
          <w:szCs w:val="28"/>
          <w:lang w:val="uk-UA"/>
        </w:rPr>
        <w:t xml:space="preserve"> в ігровій формі</w:t>
      </w:r>
      <w:r w:rsidRPr="00770857">
        <w:rPr>
          <w:sz w:val="28"/>
          <w:szCs w:val="28"/>
          <w:lang w:val="uk-UA"/>
        </w:rPr>
        <w:t xml:space="preserve">, </w:t>
      </w:r>
      <w:r w:rsidRPr="00770857">
        <w:rPr>
          <w:sz w:val="28"/>
          <w:szCs w:val="28"/>
        </w:rPr>
        <w:t xml:space="preserve"> </w:t>
      </w:r>
      <w:r w:rsidRPr="00770857">
        <w:rPr>
          <w:sz w:val="28"/>
          <w:szCs w:val="28"/>
          <w:lang w:val="uk-UA"/>
        </w:rPr>
        <w:t>з широким використанням інтерактивних форм (робота в парах, групах, командах) тощо.</w:t>
      </w:r>
    </w:p>
    <w:p w:rsidR="00D009E3" w:rsidRPr="00B6701C" w:rsidRDefault="00535B80" w:rsidP="00E824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мовних шко</w:t>
      </w:r>
      <w:r w:rsidRPr="00535B80">
        <w:rPr>
          <w:sz w:val="28"/>
          <w:szCs w:val="28"/>
          <w:shd w:val="clear" w:color="auto" w:fill="FFFFFF"/>
          <w:lang w:val="uk-UA"/>
        </w:rPr>
        <w:t>л</w:t>
      </w:r>
      <w:r>
        <w:rPr>
          <w:sz w:val="28"/>
          <w:szCs w:val="28"/>
          <w:shd w:val="clear" w:color="auto" w:fill="FFFFFF"/>
          <w:lang w:val="uk-UA"/>
        </w:rPr>
        <w:t xml:space="preserve">ах </w:t>
      </w:r>
      <w:r w:rsidRPr="00535B80">
        <w:rPr>
          <w:sz w:val="28"/>
          <w:szCs w:val="28"/>
          <w:shd w:val="clear" w:color="auto" w:fill="FFFFFF"/>
          <w:lang w:val="uk-UA"/>
        </w:rPr>
        <w:t>у пришкільних таборах відпочинку</w:t>
      </w:r>
      <w:r w:rsidR="00B51325" w:rsidRPr="00B6701C">
        <w:rPr>
          <w:sz w:val="28"/>
          <w:szCs w:val="28"/>
          <w:lang w:val="uk-UA"/>
        </w:rPr>
        <w:t xml:space="preserve"> можуть бути вчителі, які атестуються на присвоєння вищої категорії/ педагогічного звання, вчителі-методисти, старші вчителі, молоді вчителі-волонтери, студенти старших курсів </w:t>
      </w:r>
      <w:r w:rsidR="00B51325">
        <w:rPr>
          <w:sz w:val="28"/>
          <w:szCs w:val="28"/>
          <w:lang w:val="uk-UA"/>
        </w:rPr>
        <w:t>КДПУ імені В.Винниченка, КЛАУ НАУ</w:t>
      </w:r>
      <w:r w:rsidR="00B51325" w:rsidRPr="00B6701C">
        <w:rPr>
          <w:sz w:val="28"/>
          <w:szCs w:val="28"/>
          <w:lang w:val="uk-UA"/>
        </w:rPr>
        <w:t>.</w:t>
      </w:r>
      <w:r w:rsidR="00B51325">
        <w:rPr>
          <w:sz w:val="28"/>
          <w:szCs w:val="28"/>
          <w:lang w:val="uk-UA"/>
        </w:rPr>
        <w:t xml:space="preserve"> </w:t>
      </w:r>
    </w:p>
    <w:p w:rsidR="00D009E3" w:rsidRPr="00535B80" w:rsidRDefault="00B51325" w:rsidP="00535B80">
      <w:pPr>
        <w:ind w:firstLine="709"/>
        <w:jc w:val="both"/>
        <w:rPr>
          <w:sz w:val="28"/>
          <w:szCs w:val="28"/>
          <w:lang w:val="uk-UA"/>
        </w:rPr>
      </w:pPr>
      <w:r w:rsidRPr="00B6701C">
        <w:rPr>
          <w:sz w:val="28"/>
          <w:szCs w:val="28"/>
          <w:lang w:val="uk-UA"/>
        </w:rPr>
        <w:t>Щодо змісту роботи з учнями, то фахівцями були обрані наступні тематичні напрямки: здоровий спосіб життя; талановита молодь країн, мова яких вивчається</w:t>
      </w:r>
      <w:r>
        <w:rPr>
          <w:sz w:val="28"/>
          <w:szCs w:val="28"/>
          <w:lang w:val="uk-UA"/>
        </w:rPr>
        <w:t>,</w:t>
      </w:r>
      <w:r w:rsidRPr="00B6701C">
        <w:rPr>
          <w:sz w:val="28"/>
          <w:szCs w:val="28"/>
          <w:lang w:val="uk-UA"/>
        </w:rPr>
        <w:t xml:space="preserve"> та України; свята та традиції</w:t>
      </w:r>
      <w:r>
        <w:rPr>
          <w:sz w:val="28"/>
          <w:szCs w:val="28"/>
          <w:lang w:val="uk-UA"/>
        </w:rPr>
        <w:t xml:space="preserve"> країн,</w:t>
      </w:r>
      <w:r w:rsidRPr="00B6701C">
        <w:rPr>
          <w:sz w:val="28"/>
          <w:szCs w:val="28"/>
          <w:lang w:val="uk-UA"/>
        </w:rPr>
        <w:t xml:space="preserve"> мова яких вивчається</w:t>
      </w:r>
      <w:r>
        <w:rPr>
          <w:sz w:val="28"/>
          <w:szCs w:val="28"/>
          <w:lang w:val="uk-UA"/>
        </w:rPr>
        <w:t>,</w:t>
      </w:r>
      <w:r w:rsidRPr="00B6701C">
        <w:rPr>
          <w:sz w:val="28"/>
          <w:szCs w:val="28"/>
          <w:lang w:val="uk-UA"/>
        </w:rPr>
        <w:t xml:space="preserve"> та України; театральна студія; студія мист</w:t>
      </w:r>
      <w:r>
        <w:rPr>
          <w:sz w:val="28"/>
          <w:szCs w:val="28"/>
          <w:lang w:val="uk-UA"/>
        </w:rPr>
        <w:t>ецтв; екологія рідного краю</w:t>
      </w:r>
      <w:r w:rsidRPr="00B6701C">
        <w:rPr>
          <w:sz w:val="28"/>
          <w:szCs w:val="28"/>
          <w:lang w:val="uk-UA"/>
        </w:rPr>
        <w:t xml:space="preserve">. </w:t>
      </w:r>
    </w:p>
    <w:p w:rsidR="00E82422" w:rsidRDefault="00E82422" w:rsidP="00B51325">
      <w:pPr>
        <w:ind w:firstLine="709"/>
        <w:jc w:val="center"/>
        <w:rPr>
          <w:b/>
          <w:sz w:val="28"/>
          <w:szCs w:val="28"/>
          <w:lang w:val="uk-UA"/>
        </w:rPr>
      </w:pPr>
    </w:p>
    <w:p w:rsidR="00B51325" w:rsidRDefault="00B51325" w:rsidP="00B51325">
      <w:pPr>
        <w:ind w:firstLine="709"/>
        <w:jc w:val="center"/>
        <w:rPr>
          <w:b/>
          <w:sz w:val="28"/>
          <w:szCs w:val="28"/>
          <w:lang w:val="uk-UA"/>
        </w:rPr>
      </w:pPr>
      <w:r w:rsidRPr="00B6701C">
        <w:rPr>
          <w:b/>
          <w:sz w:val="28"/>
          <w:szCs w:val="28"/>
          <w:lang w:val="uk-UA"/>
        </w:rPr>
        <w:t>Список ресурсних центрів</w:t>
      </w:r>
    </w:p>
    <w:p w:rsidR="00B51325" w:rsidRDefault="00B51325" w:rsidP="00B51325">
      <w:pPr>
        <w:ind w:firstLine="709"/>
        <w:jc w:val="center"/>
        <w:rPr>
          <w:b/>
          <w:sz w:val="28"/>
          <w:szCs w:val="28"/>
          <w:lang w:val="uk-UA"/>
        </w:rPr>
      </w:pPr>
      <w:r w:rsidRPr="00B6701C">
        <w:rPr>
          <w:b/>
          <w:sz w:val="28"/>
          <w:szCs w:val="28"/>
          <w:lang w:val="uk-UA"/>
        </w:rPr>
        <w:t>щодо організації та проведення літніх мовних таборів</w:t>
      </w:r>
    </w:p>
    <w:p w:rsidR="00B51325" w:rsidRPr="00B6701C" w:rsidRDefault="00B51325" w:rsidP="00B51325">
      <w:pPr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5792"/>
      </w:tblGrid>
      <w:tr w:rsidR="00B51325" w:rsidRPr="00681C0A" w:rsidTr="00B51325">
        <w:tc>
          <w:tcPr>
            <w:tcW w:w="4629" w:type="dxa"/>
          </w:tcPr>
          <w:p w:rsidR="00B51325" w:rsidRPr="0017308D" w:rsidRDefault="0017308D" w:rsidP="00B3606E">
            <w:pPr>
              <w:rPr>
                <w:sz w:val="28"/>
                <w:szCs w:val="28"/>
                <w:lang w:val="uk-UA"/>
              </w:rPr>
            </w:pPr>
            <w:r w:rsidRPr="0017308D">
              <w:rPr>
                <w:sz w:val="28"/>
                <w:szCs w:val="28"/>
                <w:lang w:val="uk-UA"/>
              </w:rPr>
              <w:t>Для початківців</w:t>
            </w:r>
          </w:p>
        </w:tc>
        <w:tc>
          <w:tcPr>
            <w:tcW w:w="5792" w:type="dxa"/>
          </w:tcPr>
          <w:p w:rsidR="00B51325" w:rsidRPr="00681C0A" w:rsidRDefault="00307CDD" w:rsidP="00B3606E">
            <w:pPr>
              <w:rPr>
                <w:b/>
                <w:sz w:val="28"/>
                <w:szCs w:val="28"/>
                <w:lang w:val="uk-UA"/>
              </w:rPr>
            </w:pPr>
            <w:hyperlink r:id="rId5" w:history="1">
              <w:r w:rsidR="00681C0A" w:rsidRPr="00681C0A">
                <w:rPr>
                  <w:rStyle w:val="a5"/>
                  <w:sz w:val="28"/>
                  <w:szCs w:val="28"/>
                  <w:lang w:val="uk-UA"/>
                </w:rPr>
                <w:t>http://www.ex.ua/88057474</w:t>
              </w:r>
            </w:hyperlink>
          </w:p>
        </w:tc>
      </w:tr>
      <w:tr w:rsidR="00681C0A" w:rsidRPr="0017308D" w:rsidTr="00B51325">
        <w:tc>
          <w:tcPr>
            <w:tcW w:w="4629" w:type="dxa"/>
          </w:tcPr>
          <w:p w:rsidR="00681C0A" w:rsidRPr="00052CE8" w:rsidRDefault="00681C0A" w:rsidP="00296C34">
            <w:pPr>
              <w:rPr>
                <w:b/>
                <w:sz w:val="28"/>
                <w:szCs w:val="28"/>
                <w:lang w:val="uk-UA"/>
              </w:rPr>
            </w:pPr>
            <w:r w:rsidRPr="00052CE8">
              <w:rPr>
                <w:rStyle w:val="1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  <w:tc>
          <w:tcPr>
            <w:tcW w:w="5792" w:type="dxa"/>
          </w:tcPr>
          <w:p w:rsidR="00681C0A" w:rsidRPr="00052CE8" w:rsidRDefault="00307CDD" w:rsidP="00296C34">
            <w:pPr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http://mon.gov.ua/activity/litni-movni-tabori/</w:t>
              </w:r>
            </w:hyperlink>
          </w:p>
        </w:tc>
      </w:tr>
      <w:tr w:rsidR="00681C0A" w:rsidTr="00B51325">
        <w:tc>
          <w:tcPr>
            <w:tcW w:w="4629" w:type="dxa"/>
          </w:tcPr>
          <w:p w:rsidR="00681C0A" w:rsidRDefault="00681C0A" w:rsidP="00B3606E">
            <w:pPr>
              <w:rPr>
                <w:rStyle w:val="1"/>
                <w:sz w:val="28"/>
                <w:szCs w:val="28"/>
                <w:lang w:val="uk-UA"/>
              </w:rPr>
            </w:pPr>
          </w:p>
          <w:p w:rsidR="00681C0A" w:rsidRDefault="00681C0A" w:rsidP="00B3606E">
            <w:pPr>
              <w:rPr>
                <w:rStyle w:val="1"/>
                <w:sz w:val="28"/>
                <w:szCs w:val="28"/>
                <w:lang w:val="uk-UA"/>
              </w:rPr>
            </w:pPr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  <w:lang w:val="uk-UA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Корпус миру в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5792" w:type="dxa"/>
          </w:tcPr>
          <w:p w:rsidR="00681C0A" w:rsidRPr="00052CE8" w:rsidRDefault="00307CDD" w:rsidP="00B3606E">
            <w:pPr>
              <w:rPr>
                <w:rStyle w:val="a5"/>
                <w:sz w:val="28"/>
                <w:szCs w:val="28"/>
                <w:lang w:val="uk-UA"/>
              </w:rPr>
            </w:pPr>
            <w:hyperlink r:id="rId7" w:history="1">
              <w:r w:rsidR="00681C0A" w:rsidRPr="00052CE8">
                <w:rPr>
                  <w:rStyle w:val="a5"/>
                  <w:sz w:val="28"/>
                  <w:szCs w:val="28"/>
                </w:rPr>
                <w:t>http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://</w:t>
              </w:r>
              <w:r w:rsidR="00681C0A" w:rsidRPr="00052CE8">
                <w:rPr>
                  <w:rStyle w:val="a5"/>
                  <w:sz w:val="28"/>
                  <w:szCs w:val="28"/>
                </w:rPr>
                <w:t>ukrainian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</w:rPr>
                <w:t>ukraine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</w:rPr>
                <w:t>usembassy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</w:rPr>
                <w:t>gov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</w:rPr>
                <w:t>uk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</w:rPr>
                <w:t>peace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681C0A" w:rsidRPr="00052CE8">
                <w:rPr>
                  <w:rStyle w:val="a5"/>
                  <w:sz w:val="28"/>
                  <w:szCs w:val="28"/>
                </w:rPr>
                <w:t>corps</w:t>
              </w:r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</w:rPr>
                <w:t>html</w:t>
              </w:r>
            </w:hyperlink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a4"/>
                <w:rFonts w:eastAsiaTheme="minorHAnsi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Контактна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інформація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>: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r w:rsidRPr="00052CE8">
              <w:rPr>
                <w:rStyle w:val="a4"/>
                <w:rFonts w:eastAsiaTheme="minorHAnsi"/>
                <w:sz w:val="28"/>
                <w:szCs w:val="28"/>
              </w:rPr>
              <w:t xml:space="preserve">Тамара </w:t>
            </w:r>
            <w:proofErr w:type="spellStart"/>
            <w:r w:rsidRPr="00052CE8">
              <w:rPr>
                <w:rStyle w:val="a4"/>
                <w:rFonts w:eastAsiaTheme="minorHAnsi"/>
                <w:sz w:val="28"/>
                <w:szCs w:val="28"/>
              </w:rPr>
              <w:t>Придатко</w:t>
            </w:r>
            <w:proofErr w:type="spellEnd"/>
            <w:r w:rsidRPr="00052CE8">
              <w:rPr>
                <w:rStyle w:val="a4"/>
                <w:rFonts w:eastAsiaTheme="minorHAnsi"/>
                <w:sz w:val="28"/>
                <w:szCs w:val="28"/>
              </w:rPr>
              <w:t>,</w:t>
            </w:r>
            <w:r w:rsidRPr="00052CE8">
              <w:rPr>
                <w:rStyle w:val="1"/>
                <w:sz w:val="28"/>
                <w:szCs w:val="28"/>
              </w:rPr>
              <w:t xml:space="preserve"> директор Проекту</w:t>
            </w:r>
            <w:r w:rsidRPr="00052CE8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052CE8">
              <w:rPr>
                <w:rStyle w:val="2"/>
                <w:rFonts w:eastAsiaTheme="minorHAnsi"/>
                <w:sz w:val="28"/>
                <w:szCs w:val="28"/>
              </w:rPr>
              <w:t>Освіта</w:t>
            </w:r>
            <w:proofErr w:type="spellEnd"/>
            <w:r w:rsidRPr="00052CE8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052CE8">
              <w:rPr>
                <w:rStyle w:val="1"/>
                <w:sz w:val="28"/>
                <w:szCs w:val="28"/>
              </w:rPr>
              <w:t xml:space="preserve">Корпусу Миру США в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Україні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.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Тел.:(044)391-66-26;(044)391-66-20;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факс: (044) 391-66-21;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моб: + 038 050-331-12-38 </w:t>
            </w:r>
          </w:p>
          <w:p w:rsidR="00681C0A" w:rsidRPr="00052CE8" w:rsidRDefault="00307CDD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sz w:val="28"/>
                <w:szCs w:val="28"/>
              </w:rPr>
            </w:pPr>
            <w:hyperlink r:id="rId8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tprvdatko</w:t>
              </w:r>
              <w:r w:rsidR="00681C0A" w:rsidRPr="00052CE8">
                <w:rPr>
                  <w:rStyle w:val="a5"/>
                  <w:sz w:val="28"/>
                  <w:szCs w:val="28"/>
                </w:rPr>
                <w:t>@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peacecorps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g</w:t>
              </w:r>
              <w:r w:rsidR="00681C0A" w:rsidRPr="00052CE8">
                <w:rPr>
                  <w:rStyle w:val="a5"/>
                  <w:sz w:val="28"/>
                  <w:szCs w:val="28"/>
                </w:rPr>
                <w:t>о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v</w:t>
              </w:r>
            </w:hyperlink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proofErr w:type="spellStart"/>
            <w:r w:rsidRPr="00052CE8">
              <w:rPr>
                <w:rStyle w:val="1"/>
                <w:b/>
                <w:sz w:val="28"/>
                <w:szCs w:val="28"/>
              </w:rPr>
              <w:t>Тетяна</w:t>
            </w:r>
            <w:proofErr w:type="spellEnd"/>
            <w:r w:rsidRPr="00052CE8">
              <w:rPr>
                <w:rStyle w:val="1"/>
                <w:b/>
                <w:sz w:val="28"/>
                <w:szCs w:val="28"/>
              </w:rPr>
              <w:t xml:space="preserve"> Гайдук</w:t>
            </w:r>
            <w:r w:rsidRPr="00052CE8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керівник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Проекту «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Викладання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англійської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мови</w:t>
            </w:r>
            <w:proofErr w:type="spellEnd"/>
            <w:r w:rsidRPr="00052CE8">
              <w:rPr>
                <w:rStyle w:val="2"/>
                <w:rFonts w:eastAsiaTheme="minorHAnsi"/>
                <w:sz w:val="28"/>
                <w:szCs w:val="28"/>
              </w:rPr>
              <w:t xml:space="preserve"> як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іноземної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» Корпус Миру США в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Україні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тел.: (044)391-66-27;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моб.: 050 357- 44-13 </w:t>
            </w:r>
          </w:p>
          <w:p w:rsidR="00681C0A" w:rsidRPr="00052CE8" w:rsidRDefault="00307CDD" w:rsidP="00B3606E">
            <w:pPr>
              <w:pStyle w:val="5"/>
              <w:shd w:val="clear" w:color="auto" w:fill="auto"/>
              <w:spacing w:before="0" w:line="240" w:lineRule="auto"/>
              <w:ind w:right="40"/>
              <w:rPr>
                <w:rStyle w:val="1"/>
                <w:sz w:val="28"/>
                <w:szCs w:val="28"/>
              </w:rPr>
            </w:pPr>
            <w:hyperlink r:id="rId9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tgkiduk</w:t>
              </w:r>
              <w:r w:rsidR="00681C0A" w:rsidRPr="00052CE8">
                <w:rPr>
                  <w:rStyle w:val="a5"/>
                  <w:sz w:val="28"/>
                  <w:szCs w:val="28"/>
                </w:rPr>
                <w:t>@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peacecorps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gov</w:t>
              </w:r>
            </w:hyperlink>
          </w:p>
          <w:p w:rsidR="00681C0A" w:rsidRPr="00052CE8" w:rsidRDefault="00681C0A" w:rsidP="00B3606E">
            <w:pPr>
              <w:rPr>
                <w:sz w:val="28"/>
                <w:szCs w:val="28"/>
                <w:lang w:val="uk-UA"/>
              </w:rPr>
            </w:pPr>
          </w:p>
        </w:tc>
      </w:tr>
      <w:tr w:rsidR="00681C0A" w:rsidTr="00B51325">
        <w:tc>
          <w:tcPr>
            <w:tcW w:w="4629" w:type="dxa"/>
          </w:tcPr>
          <w:p w:rsidR="00681C0A" w:rsidRDefault="00681C0A" w:rsidP="00B3606E">
            <w:pPr>
              <w:rPr>
                <w:rStyle w:val="1"/>
                <w:sz w:val="28"/>
                <w:szCs w:val="28"/>
                <w:lang w:val="uk-UA"/>
              </w:rPr>
            </w:pPr>
            <w:proofErr w:type="spellStart"/>
            <w:r w:rsidRPr="00052CE8">
              <w:rPr>
                <w:rStyle w:val="1"/>
                <w:sz w:val="28"/>
                <w:szCs w:val="28"/>
              </w:rPr>
              <w:t>Британськ</w:t>
            </w:r>
            <w:proofErr w:type="spellEnd"/>
            <w:r w:rsidRPr="00052CE8">
              <w:rPr>
                <w:rStyle w:val="1"/>
                <w:sz w:val="28"/>
                <w:szCs w:val="28"/>
                <w:lang w:val="uk-UA"/>
              </w:rPr>
              <w:t>а</w:t>
            </w:r>
            <w:r w:rsidRPr="00052CE8">
              <w:rPr>
                <w:rStyle w:val="1"/>
                <w:sz w:val="28"/>
                <w:szCs w:val="28"/>
              </w:rPr>
              <w:t xml:space="preserve"> Рад</w:t>
            </w:r>
            <w:r w:rsidRPr="00052CE8">
              <w:rPr>
                <w:rStyle w:val="1"/>
                <w:sz w:val="28"/>
                <w:szCs w:val="28"/>
                <w:lang w:val="uk-UA"/>
              </w:rPr>
              <w:t>а в Україні</w:t>
            </w:r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5792" w:type="dxa"/>
          </w:tcPr>
          <w:p w:rsidR="00681C0A" w:rsidRPr="00052CE8" w:rsidRDefault="00307CDD" w:rsidP="00B3606E">
            <w:pPr>
              <w:rPr>
                <w:sz w:val="28"/>
                <w:szCs w:val="28"/>
              </w:rPr>
            </w:pPr>
            <w:hyperlink r:id="rId10" w:history="1"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http://www.britishcouncil.org.ua/</w:t>
              </w:r>
            </w:hyperlink>
          </w:p>
        </w:tc>
      </w:tr>
      <w:tr w:rsidR="00681C0A" w:rsidTr="00B51325">
        <w:tc>
          <w:tcPr>
            <w:tcW w:w="4629" w:type="dxa"/>
          </w:tcPr>
          <w:p w:rsidR="00681C0A" w:rsidRDefault="00681C0A" w:rsidP="00B3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52CE8">
              <w:rPr>
                <w:sz w:val="28"/>
                <w:szCs w:val="28"/>
                <w:lang w:val="uk-UA"/>
              </w:rPr>
              <w:t>идавництво «</w:t>
            </w:r>
            <w:proofErr w:type="spellStart"/>
            <w:r w:rsidRPr="00052CE8">
              <w:rPr>
                <w:sz w:val="28"/>
                <w:szCs w:val="28"/>
                <w:lang w:val="uk-UA"/>
              </w:rPr>
              <w:t>МакмілланЕд’юкейшн</w:t>
            </w:r>
            <w:proofErr w:type="spellEnd"/>
            <w:r w:rsidRPr="00052CE8">
              <w:rPr>
                <w:sz w:val="28"/>
                <w:szCs w:val="28"/>
                <w:lang w:val="uk-UA"/>
              </w:rPr>
              <w:t>»</w:t>
            </w:r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5792" w:type="dxa"/>
          </w:tcPr>
          <w:p w:rsidR="00681C0A" w:rsidRPr="00052CE8" w:rsidRDefault="00307CDD" w:rsidP="00B3606E">
            <w:pPr>
              <w:rPr>
                <w:sz w:val="28"/>
                <w:szCs w:val="28"/>
              </w:rPr>
            </w:pPr>
            <w:hyperlink r:id="rId11" w:history="1">
              <w:r w:rsidR="00681C0A" w:rsidRPr="00052CE8">
                <w:rPr>
                  <w:rStyle w:val="a5"/>
                  <w:sz w:val="28"/>
                  <w:szCs w:val="28"/>
                  <w:lang w:val="uk-UA"/>
                </w:rPr>
                <w:t>http://www.macmillanenglish.com/life-skills/resources/</w:t>
              </w:r>
            </w:hyperlink>
          </w:p>
        </w:tc>
      </w:tr>
      <w:tr w:rsidR="00681C0A" w:rsidRPr="00052CE8" w:rsidTr="00B51325">
        <w:tc>
          <w:tcPr>
            <w:tcW w:w="4629" w:type="dxa"/>
          </w:tcPr>
          <w:p w:rsidR="00681C0A" w:rsidRPr="00052CE8" w:rsidRDefault="00681C0A" w:rsidP="00B360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Style w:val="14pt"/>
                <w:rFonts w:eastAsia="Calibri"/>
                <w:lang w:val="uk-UA"/>
              </w:rPr>
              <w:t>В</w:t>
            </w:r>
            <w:proofErr w:type="spellStart"/>
            <w:r w:rsidRPr="00052CE8">
              <w:rPr>
                <w:rStyle w:val="14pt"/>
                <w:rFonts w:eastAsia="Calibri"/>
              </w:rPr>
              <w:t>идавництво</w:t>
            </w:r>
            <w:proofErr w:type="spellEnd"/>
            <w:r w:rsidRPr="00052CE8">
              <w:rPr>
                <w:rStyle w:val="14pt"/>
                <w:rFonts w:eastAsia="Calibri"/>
              </w:rPr>
              <w:t xml:space="preserve"> «</w:t>
            </w:r>
            <w:proofErr w:type="spellStart"/>
            <w:r w:rsidRPr="00052CE8">
              <w:rPr>
                <w:rStyle w:val="14pt"/>
                <w:rFonts w:eastAsia="Calibri"/>
              </w:rPr>
              <w:t>Пірсон</w:t>
            </w:r>
            <w:proofErr w:type="spellEnd"/>
            <w:r w:rsidRPr="00052CE8">
              <w:rPr>
                <w:rStyle w:val="14pt"/>
                <w:rFonts w:eastAsia="Calibri"/>
              </w:rPr>
              <w:t xml:space="preserve">» (Велика </w:t>
            </w:r>
            <w:proofErr w:type="spellStart"/>
            <w:r w:rsidRPr="00052CE8">
              <w:rPr>
                <w:rStyle w:val="14pt"/>
                <w:rFonts w:eastAsia="Calibri"/>
              </w:rPr>
              <w:t>Британія</w:t>
            </w:r>
            <w:proofErr w:type="spellEnd"/>
            <w:r w:rsidRPr="00052CE8">
              <w:rPr>
                <w:rStyle w:val="14pt"/>
                <w:rFonts w:eastAsia="Calibri"/>
              </w:rPr>
              <w:t>)</w:t>
            </w:r>
          </w:p>
        </w:tc>
        <w:tc>
          <w:tcPr>
            <w:tcW w:w="5792" w:type="dxa"/>
          </w:tcPr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Директор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представництва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a4"/>
                <w:rFonts w:eastAsiaTheme="minorHAnsi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>Марина</w:t>
            </w:r>
            <w:r w:rsidRPr="00052CE8">
              <w:rPr>
                <w:rStyle w:val="a4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052CE8">
              <w:rPr>
                <w:rStyle w:val="a4"/>
                <w:rFonts w:eastAsiaTheme="minorHAnsi"/>
                <w:sz w:val="28"/>
                <w:szCs w:val="28"/>
              </w:rPr>
              <w:t>Павлівна</w:t>
            </w:r>
            <w:proofErr w:type="spellEnd"/>
            <w:r w:rsidRPr="00052CE8">
              <w:rPr>
                <w:rStyle w:val="a4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052CE8">
              <w:rPr>
                <w:rStyle w:val="a4"/>
                <w:rFonts w:eastAsiaTheme="minorHAnsi"/>
                <w:sz w:val="28"/>
                <w:szCs w:val="28"/>
              </w:rPr>
              <w:t>Малигіна</w:t>
            </w:r>
            <w:proofErr w:type="spellEnd"/>
          </w:p>
          <w:p w:rsidR="00681C0A" w:rsidRPr="00052CE8" w:rsidRDefault="00307CDD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a4"/>
                <w:rFonts w:eastAsiaTheme="minorHAnsi"/>
                <w:sz w:val="28"/>
                <w:szCs w:val="28"/>
              </w:rPr>
            </w:pPr>
            <w:hyperlink r:id="rId12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marina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malygina</w:t>
              </w:r>
              <w:r w:rsidR="00681C0A" w:rsidRPr="00052CE8">
                <w:rPr>
                  <w:rStyle w:val="a5"/>
                  <w:sz w:val="28"/>
                  <w:szCs w:val="28"/>
                </w:rPr>
                <w:t>@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pearson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ua</w:t>
              </w:r>
            </w:hyperlink>
            <w:bookmarkStart w:id="1" w:name="bookmark8"/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 xml:space="preserve">(тел. +38 </w:t>
            </w:r>
            <w:r w:rsidRPr="00052CE8">
              <w:rPr>
                <w:rStyle w:val="14pt0"/>
                <w:rFonts w:eastAsia="Calibri"/>
              </w:rPr>
              <w:t>067 441-53-21)</w:t>
            </w:r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>Директор (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Дінтернал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) </w:t>
            </w:r>
          </w:p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  <w:proofErr w:type="spellStart"/>
            <w:r w:rsidRPr="00052CE8">
              <w:rPr>
                <w:rStyle w:val="1"/>
                <w:sz w:val="28"/>
                <w:szCs w:val="28"/>
              </w:rPr>
              <w:t>АльонаАнатолі</w:t>
            </w:r>
            <w:proofErr w:type="spellEnd"/>
            <w:r w:rsidRPr="00052CE8">
              <w:rPr>
                <w:rStyle w:val="1"/>
                <w:sz w:val="28"/>
                <w:szCs w:val="28"/>
                <w:lang w:val="uk-UA"/>
              </w:rPr>
              <w:t>ї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внаЗарахович</w:t>
            </w:r>
            <w:proofErr w:type="spellEnd"/>
          </w:p>
          <w:p w:rsidR="00681C0A" w:rsidRPr="00052CE8" w:rsidRDefault="00307CDD" w:rsidP="00B3606E">
            <w:pPr>
              <w:rPr>
                <w:rStyle w:val="1"/>
                <w:sz w:val="28"/>
                <w:szCs w:val="28"/>
              </w:rPr>
            </w:pPr>
            <w:hyperlink r:id="rId13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zara</w:t>
              </w:r>
              <w:r w:rsidR="00681C0A" w:rsidRPr="00052CE8">
                <w:rPr>
                  <w:rStyle w:val="a5"/>
                  <w:sz w:val="28"/>
                  <w:szCs w:val="28"/>
                </w:rPr>
                <w:t>@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internal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ua</w:t>
              </w:r>
            </w:hyperlink>
          </w:p>
          <w:p w:rsidR="00681C0A" w:rsidRPr="00052CE8" w:rsidRDefault="00681C0A" w:rsidP="00B3606E">
            <w:pPr>
              <w:rPr>
                <w:i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>(тел.</w:t>
            </w:r>
            <w:r w:rsidRPr="00052CE8">
              <w:rPr>
                <w:rStyle w:val="14pt2pt"/>
                <w:rFonts w:eastAsia="Calibri"/>
              </w:rPr>
              <w:t xml:space="preserve"> +38</w:t>
            </w:r>
            <w:r w:rsidRPr="00052CE8">
              <w:rPr>
                <w:rStyle w:val="14pt0"/>
                <w:rFonts w:eastAsia="Calibri"/>
              </w:rPr>
              <w:t>050 353-79-37).</w:t>
            </w:r>
            <w:bookmarkEnd w:id="1"/>
          </w:p>
          <w:p w:rsidR="00681C0A" w:rsidRPr="00052CE8" w:rsidRDefault="00681C0A" w:rsidP="00B3606E">
            <w:pPr>
              <w:rPr>
                <w:sz w:val="28"/>
                <w:szCs w:val="28"/>
              </w:rPr>
            </w:pPr>
          </w:p>
        </w:tc>
      </w:tr>
      <w:tr w:rsidR="00681C0A" w:rsidRPr="00052CE8" w:rsidTr="00B51325">
        <w:tc>
          <w:tcPr>
            <w:tcW w:w="4629" w:type="dxa"/>
          </w:tcPr>
          <w:p w:rsidR="00681C0A" w:rsidRPr="00052CE8" w:rsidRDefault="00681C0A" w:rsidP="00B3606E">
            <w:pPr>
              <w:rPr>
                <w:rStyle w:val="14pt"/>
                <w:rFonts w:eastAsia="Calibri"/>
                <w:b w:val="0"/>
              </w:rPr>
            </w:pPr>
            <w:proofErr w:type="spellStart"/>
            <w:r w:rsidRPr="00052CE8">
              <w:rPr>
                <w:rStyle w:val="1"/>
                <w:sz w:val="28"/>
                <w:szCs w:val="28"/>
              </w:rPr>
              <w:t>Видавництво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«Оксфорд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ЮніверсітіПрес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5792" w:type="dxa"/>
          </w:tcPr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80"/>
              <w:rPr>
                <w:rStyle w:val="1"/>
                <w:b/>
                <w:sz w:val="28"/>
                <w:szCs w:val="28"/>
                <w:lang w:val="en-US"/>
              </w:rPr>
            </w:pPr>
            <w:proofErr w:type="spellStart"/>
            <w:r w:rsidRPr="00052CE8">
              <w:rPr>
                <w:rStyle w:val="1"/>
                <w:sz w:val="28"/>
                <w:szCs w:val="28"/>
                <w:lang w:val="en-US"/>
              </w:rPr>
              <w:t>AnnaMoris</w:t>
            </w:r>
            <w:proofErr w:type="spellEnd"/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80"/>
              <w:rPr>
                <w:rStyle w:val="14pt1"/>
                <w:rFonts w:eastAsiaTheme="minorHAnsi"/>
                <w:i w:val="0"/>
              </w:rPr>
            </w:pPr>
            <w:proofErr w:type="spellStart"/>
            <w:r w:rsidRPr="00052CE8">
              <w:rPr>
                <w:rStyle w:val="14pt1"/>
                <w:rFonts w:eastAsiaTheme="minorHAnsi"/>
              </w:rPr>
              <w:t>AreaManager</w:t>
            </w:r>
            <w:proofErr w:type="spellEnd"/>
          </w:p>
          <w:p w:rsidR="00681C0A" w:rsidRPr="00B51325" w:rsidRDefault="00681C0A" w:rsidP="00B3606E">
            <w:pPr>
              <w:pStyle w:val="5"/>
              <w:shd w:val="clear" w:color="auto" w:fill="auto"/>
              <w:spacing w:before="0" w:line="240" w:lineRule="auto"/>
              <w:ind w:right="80"/>
              <w:rPr>
                <w:rStyle w:val="1"/>
                <w:sz w:val="28"/>
                <w:szCs w:val="28"/>
                <w:lang w:val="en-US"/>
              </w:rPr>
            </w:pPr>
            <w:proofErr w:type="spellStart"/>
            <w:r w:rsidRPr="00B51325">
              <w:rPr>
                <w:sz w:val="28"/>
                <w:szCs w:val="28"/>
                <w:lang w:val="en-US"/>
              </w:rPr>
              <w:t>OxfordUniversityPressUkraine</w:t>
            </w:r>
            <w:proofErr w:type="spellEnd"/>
          </w:p>
          <w:p w:rsidR="00681C0A" w:rsidRPr="00B51325" w:rsidRDefault="00681C0A" w:rsidP="00B3606E">
            <w:pPr>
              <w:pStyle w:val="5"/>
              <w:shd w:val="clear" w:color="auto" w:fill="auto"/>
              <w:spacing w:before="0" w:line="317" w:lineRule="exact"/>
              <w:rPr>
                <w:sz w:val="28"/>
                <w:szCs w:val="28"/>
                <w:lang w:val="en-US"/>
              </w:rPr>
            </w:pPr>
            <w:r w:rsidRPr="00052CE8">
              <w:rPr>
                <w:rStyle w:val="1"/>
                <w:sz w:val="28"/>
                <w:szCs w:val="28"/>
                <w:lang w:val="en-US"/>
              </w:rPr>
              <w:t>Vul</w:t>
            </w:r>
            <w:r w:rsidRPr="00B51325">
              <w:rPr>
                <w:rStyle w:val="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52CE8">
              <w:rPr>
                <w:rStyle w:val="1"/>
                <w:sz w:val="28"/>
                <w:szCs w:val="28"/>
                <w:lang w:val="en-US"/>
              </w:rPr>
              <w:t>Volodymyrska</w:t>
            </w:r>
            <w:proofErr w:type="spellEnd"/>
            <w:r w:rsidRPr="00B51325">
              <w:rPr>
                <w:rStyle w:val="1"/>
                <w:sz w:val="28"/>
                <w:szCs w:val="28"/>
                <w:lang w:val="en-US"/>
              </w:rPr>
              <w:t xml:space="preserve">, 69, </w:t>
            </w:r>
            <w:r w:rsidRPr="00052CE8">
              <w:rPr>
                <w:rStyle w:val="1"/>
                <w:sz w:val="28"/>
                <w:szCs w:val="28"/>
                <w:lang w:val="en-US"/>
              </w:rPr>
              <w:t>office</w:t>
            </w:r>
            <w:r w:rsidRPr="00B51325">
              <w:rPr>
                <w:rStyle w:val="1"/>
                <w:sz w:val="28"/>
                <w:szCs w:val="28"/>
                <w:lang w:val="en-US"/>
              </w:rPr>
              <w:t xml:space="preserve"> 321</w:t>
            </w:r>
          </w:p>
          <w:p w:rsidR="00681C0A" w:rsidRPr="00B51325" w:rsidRDefault="00681C0A" w:rsidP="00B3606E">
            <w:pPr>
              <w:pStyle w:val="5"/>
              <w:shd w:val="clear" w:color="auto" w:fill="auto"/>
              <w:spacing w:before="0" w:line="317" w:lineRule="exact"/>
              <w:rPr>
                <w:sz w:val="28"/>
                <w:szCs w:val="28"/>
                <w:lang w:val="en-US"/>
              </w:rPr>
            </w:pPr>
            <w:r w:rsidRPr="00052CE8">
              <w:rPr>
                <w:rStyle w:val="1"/>
                <w:sz w:val="28"/>
                <w:szCs w:val="28"/>
                <w:lang w:val="en-US"/>
              </w:rPr>
              <w:t>Kyiv</w:t>
            </w:r>
            <w:r w:rsidRPr="00B51325">
              <w:rPr>
                <w:rStyle w:val="1"/>
                <w:sz w:val="28"/>
                <w:szCs w:val="28"/>
                <w:lang w:val="en-US"/>
              </w:rPr>
              <w:t xml:space="preserve"> 01033, </w:t>
            </w:r>
            <w:r w:rsidRPr="00052CE8">
              <w:rPr>
                <w:rStyle w:val="1"/>
                <w:sz w:val="28"/>
                <w:szCs w:val="28"/>
                <w:lang w:val="en-US"/>
              </w:rPr>
              <w:t>Ukraine</w:t>
            </w:r>
          </w:p>
          <w:p w:rsidR="00681C0A" w:rsidRPr="00B51325" w:rsidRDefault="00681C0A" w:rsidP="00B3606E">
            <w:pPr>
              <w:pStyle w:val="5"/>
              <w:shd w:val="clear" w:color="auto" w:fill="auto"/>
              <w:spacing w:before="0" w:line="317" w:lineRule="exact"/>
              <w:rPr>
                <w:rStyle w:val="1"/>
                <w:sz w:val="28"/>
                <w:szCs w:val="28"/>
                <w:lang w:val="en-US"/>
              </w:rPr>
            </w:pPr>
            <w:r w:rsidRPr="00052CE8">
              <w:rPr>
                <w:rStyle w:val="1"/>
                <w:sz w:val="28"/>
                <w:szCs w:val="28"/>
                <w:lang w:val="en-US"/>
              </w:rPr>
              <w:t>Tel</w:t>
            </w:r>
            <w:r w:rsidRPr="00B51325">
              <w:rPr>
                <w:rStyle w:val="1"/>
                <w:sz w:val="28"/>
                <w:szCs w:val="28"/>
                <w:lang w:val="en-US"/>
              </w:rPr>
              <w:t xml:space="preserve"> +380 44 287 4734</w:t>
            </w:r>
          </w:p>
          <w:p w:rsidR="00681C0A" w:rsidRPr="00B51325" w:rsidRDefault="00681C0A" w:rsidP="00B3606E">
            <w:pPr>
              <w:pStyle w:val="5"/>
              <w:shd w:val="clear" w:color="auto" w:fill="auto"/>
              <w:spacing w:before="0" w:line="317" w:lineRule="exact"/>
              <w:rPr>
                <w:sz w:val="28"/>
                <w:szCs w:val="28"/>
                <w:lang w:val="en-US"/>
              </w:rPr>
            </w:pPr>
            <w:r w:rsidRPr="00052CE8">
              <w:rPr>
                <w:rStyle w:val="1"/>
                <w:sz w:val="28"/>
                <w:szCs w:val="28"/>
                <w:lang w:val="en-US"/>
              </w:rPr>
              <w:t>Fax</w:t>
            </w:r>
            <w:r w:rsidRPr="00B51325">
              <w:rPr>
                <w:rStyle w:val="1"/>
                <w:sz w:val="28"/>
                <w:szCs w:val="28"/>
                <w:lang w:val="en-US"/>
              </w:rPr>
              <w:t xml:space="preserve"> +380 44 2542955</w:t>
            </w:r>
          </w:p>
          <w:p w:rsidR="00681C0A" w:rsidRPr="00B51325" w:rsidRDefault="00307CDD" w:rsidP="00B3606E">
            <w:pPr>
              <w:pStyle w:val="5"/>
              <w:shd w:val="clear" w:color="auto" w:fill="auto"/>
              <w:spacing w:before="0" w:line="317" w:lineRule="exact"/>
              <w:rPr>
                <w:sz w:val="28"/>
                <w:szCs w:val="28"/>
                <w:lang w:val="en-US"/>
              </w:rPr>
            </w:pPr>
            <w:hyperlink r:id="rId14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Anna</w:t>
              </w:r>
              <w:r w:rsidR="00681C0A" w:rsidRPr="00B51325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Morris</w:t>
              </w:r>
              <w:r w:rsidR="00681C0A" w:rsidRPr="00B51325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oup</w:t>
              </w:r>
              <w:r w:rsidR="00681C0A" w:rsidRPr="00B51325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</w:p>
          <w:p w:rsidR="00681C0A" w:rsidRPr="00052CE8" w:rsidRDefault="00307CDD" w:rsidP="00B3606E">
            <w:pPr>
              <w:pStyle w:val="5"/>
              <w:shd w:val="clear" w:color="auto" w:fill="auto"/>
              <w:spacing w:before="0" w:line="240" w:lineRule="auto"/>
              <w:rPr>
                <w:rStyle w:val="a5"/>
                <w:sz w:val="28"/>
                <w:szCs w:val="28"/>
              </w:rPr>
            </w:pPr>
            <w:hyperlink r:id="rId15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oup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681C0A" w:rsidRPr="00052CE8">
                <w:rPr>
                  <w:rStyle w:val="a5"/>
                  <w:sz w:val="28"/>
                  <w:szCs w:val="28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elt</w:t>
              </w:r>
            </w:hyperlink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-2"/>
              <w:rPr>
                <w:rStyle w:val="1"/>
                <w:sz w:val="28"/>
                <w:szCs w:val="28"/>
              </w:rPr>
            </w:pPr>
          </w:p>
        </w:tc>
      </w:tr>
      <w:tr w:rsidR="00681C0A" w:rsidRPr="00052CE8" w:rsidTr="00B51325">
        <w:tc>
          <w:tcPr>
            <w:tcW w:w="4629" w:type="dxa"/>
          </w:tcPr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  <w:r w:rsidRPr="00052CE8">
              <w:rPr>
                <w:rStyle w:val="1"/>
                <w:sz w:val="28"/>
                <w:szCs w:val="28"/>
              </w:rPr>
              <w:t>«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Європейська</w:t>
            </w:r>
            <w:proofErr w:type="spellEnd"/>
            <w:r>
              <w:rPr>
                <w:rStyle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2CE8">
              <w:rPr>
                <w:rStyle w:val="1"/>
                <w:sz w:val="28"/>
                <w:szCs w:val="28"/>
              </w:rPr>
              <w:t>волонтерська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 xml:space="preserve"> служба»</w:t>
            </w:r>
          </w:p>
        </w:tc>
        <w:tc>
          <w:tcPr>
            <w:tcW w:w="5792" w:type="dxa"/>
          </w:tcPr>
          <w:p w:rsidR="00681C0A" w:rsidRPr="00052CE8" w:rsidRDefault="00307CDD" w:rsidP="00B3606E">
            <w:pPr>
              <w:pStyle w:val="5"/>
              <w:shd w:val="clear" w:color="auto" w:fill="auto"/>
              <w:spacing w:before="0" w:line="240" w:lineRule="auto"/>
              <w:rPr>
                <w:rStyle w:val="13135pt"/>
                <w:rFonts w:eastAsiaTheme="minorHAnsi"/>
                <w:b w:val="0"/>
                <w:sz w:val="28"/>
                <w:szCs w:val="28"/>
              </w:rPr>
            </w:pPr>
            <w:hyperlink r:id="rId16" w:history="1"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81C0A" w:rsidRPr="00052CE8">
                <w:rPr>
                  <w:rStyle w:val="a5"/>
                  <w:sz w:val="28"/>
                  <w:szCs w:val="28"/>
                </w:rPr>
                <w:t>://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europa</w:t>
              </w:r>
              <w:r w:rsidR="00681C0A" w:rsidRPr="00052CE8">
                <w:rPr>
                  <w:rStyle w:val="a5"/>
                  <w:sz w:val="28"/>
                  <w:szCs w:val="28"/>
                </w:rPr>
                <w:t>-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orient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de</w:t>
              </w:r>
              <w:r w:rsidR="00681C0A" w:rsidRPr="00052CE8">
                <w:rPr>
                  <w:rStyle w:val="a5"/>
                  <w:sz w:val="28"/>
                  <w:szCs w:val="28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r w:rsidR="00681C0A" w:rsidRPr="00052CE8">
                <w:rPr>
                  <w:rStyle w:val="a5"/>
                  <w:sz w:val="28"/>
                  <w:szCs w:val="28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programme</w:t>
              </w:r>
              <w:r w:rsidR="00681C0A" w:rsidRPr="00052CE8">
                <w:rPr>
                  <w:rStyle w:val="a5"/>
                  <w:sz w:val="28"/>
                  <w:szCs w:val="28"/>
                </w:rPr>
                <w:t>/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evs</w:t>
              </w:r>
              <w:r w:rsidR="00681C0A" w:rsidRPr="00052CE8">
                <w:rPr>
                  <w:rStyle w:val="a5"/>
                  <w:sz w:val="28"/>
                  <w:szCs w:val="28"/>
                </w:rPr>
                <w:t>.</w:t>
              </w:r>
              <w:r w:rsidR="00681C0A" w:rsidRPr="00052CE8">
                <w:rPr>
                  <w:rStyle w:val="a5"/>
                  <w:sz w:val="28"/>
                  <w:szCs w:val="28"/>
                  <w:lang w:val="en-US"/>
                </w:rPr>
                <w:t>html</w:t>
              </w:r>
            </w:hyperlink>
            <w:r w:rsidR="00681C0A" w:rsidRPr="00052CE8">
              <w:rPr>
                <w:rStyle w:val="13135pt"/>
                <w:rFonts w:eastAsiaTheme="minorHAnsi"/>
                <w:sz w:val="28"/>
                <w:szCs w:val="28"/>
              </w:rPr>
              <w:t>Контактна особа —</w:t>
            </w:r>
            <w:proofErr w:type="spellStart"/>
            <w:r w:rsidR="00681C0A" w:rsidRPr="00052CE8">
              <w:rPr>
                <w:sz w:val="28"/>
                <w:szCs w:val="28"/>
              </w:rPr>
              <w:t>Ірина</w:t>
            </w:r>
            <w:proofErr w:type="spellEnd"/>
            <w:r w:rsidR="00681C0A" w:rsidRPr="00052CE8">
              <w:rPr>
                <w:sz w:val="28"/>
                <w:szCs w:val="28"/>
              </w:rPr>
              <w:t xml:space="preserve"> </w:t>
            </w:r>
            <w:proofErr w:type="spellStart"/>
            <w:r w:rsidR="00681C0A" w:rsidRPr="00052CE8">
              <w:rPr>
                <w:sz w:val="28"/>
                <w:szCs w:val="28"/>
              </w:rPr>
              <w:t>Боднар</w:t>
            </w:r>
            <w:proofErr w:type="spellEnd"/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rPr>
                <w:rStyle w:val="a5"/>
                <w:b/>
                <w:sz w:val="28"/>
                <w:szCs w:val="28"/>
              </w:rPr>
            </w:pPr>
            <w:r w:rsidRPr="00052CE8">
              <w:rPr>
                <w:rStyle w:val="13135pt"/>
                <w:rFonts w:eastAsiaTheme="minorHAnsi"/>
                <w:sz w:val="28"/>
                <w:szCs w:val="28"/>
              </w:rPr>
              <w:t>тел.:</w:t>
            </w:r>
            <w:r w:rsidRPr="00052CE8">
              <w:rPr>
                <w:sz w:val="28"/>
                <w:szCs w:val="28"/>
              </w:rPr>
              <w:t>(099) 244-37-79</w:t>
            </w:r>
          </w:p>
          <w:p w:rsidR="00681C0A" w:rsidRPr="00052CE8" w:rsidRDefault="00681C0A" w:rsidP="00B3606E">
            <w:pPr>
              <w:pStyle w:val="5"/>
              <w:shd w:val="clear" w:color="auto" w:fill="auto"/>
              <w:spacing w:before="0" w:line="240" w:lineRule="auto"/>
              <w:ind w:right="80"/>
              <w:rPr>
                <w:rStyle w:val="1"/>
                <w:sz w:val="28"/>
                <w:szCs w:val="28"/>
              </w:rPr>
            </w:pPr>
          </w:p>
        </w:tc>
      </w:tr>
      <w:tr w:rsidR="00681C0A" w:rsidRPr="00052CE8" w:rsidTr="00B51325">
        <w:tc>
          <w:tcPr>
            <w:tcW w:w="4629" w:type="dxa"/>
          </w:tcPr>
          <w:p w:rsidR="00681C0A" w:rsidRPr="00052CE8" w:rsidRDefault="00681C0A" w:rsidP="00B3606E">
            <w:pPr>
              <w:rPr>
                <w:rStyle w:val="1"/>
                <w:sz w:val="28"/>
                <w:szCs w:val="28"/>
              </w:rPr>
            </w:pPr>
            <w:proofErr w:type="spellStart"/>
            <w:r w:rsidRPr="00052CE8">
              <w:rPr>
                <w:rStyle w:val="50"/>
                <w:rFonts w:eastAsia="Calibri"/>
                <w:sz w:val="28"/>
                <w:szCs w:val="28"/>
              </w:rPr>
              <w:t>Київськанедержавнаорганізація</w:t>
            </w:r>
            <w:proofErr w:type="spellEnd"/>
            <w:r w:rsidRPr="00052CE8">
              <w:rPr>
                <w:sz w:val="28"/>
                <w:szCs w:val="28"/>
              </w:rPr>
              <w:t xml:space="preserve"> «Альтернатива-В»</w:t>
            </w:r>
          </w:p>
        </w:tc>
        <w:tc>
          <w:tcPr>
            <w:tcW w:w="5792" w:type="dxa"/>
          </w:tcPr>
          <w:p w:rsidR="00681C0A" w:rsidRPr="001875E6" w:rsidRDefault="00307CDD" w:rsidP="00B3606E">
            <w:pPr>
              <w:pStyle w:val="a3"/>
              <w:ind w:left="0"/>
              <w:rPr>
                <w:rStyle w:val="13135pt"/>
                <w:rFonts w:eastAsia="Calibri"/>
                <w:sz w:val="28"/>
                <w:szCs w:val="28"/>
                <w:lang w:val="uk-UA"/>
              </w:rPr>
            </w:pPr>
            <w:hyperlink r:id="rId17" w:history="1"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81C0A" w:rsidRPr="001875E6">
                <w:rPr>
                  <w:rStyle w:val="a5"/>
                  <w:sz w:val="28"/>
                  <w:szCs w:val="28"/>
                </w:rPr>
                <w:t>://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alternative</w:t>
              </w:r>
              <w:r w:rsidR="00681C0A" w:rsidRPr="001875E6">
                <w:rPr>
                  <w:rStyle w:val="a5"/>
                  <w:sz w:val="28"/>
                  <w:szCs w:val="28"/>
                </w:rPr>
                <w:t>-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ua</w:t>
              </w:r>
              <w:r w:rsidR="00681C0A" w:rsidRPr="001875E6">
                <w:rPr>
                  <w:rStyle w:val="a5"/>
                  <w:sz w:val="28"/>
                  <w:szCs w:val="28"/>
                </w:rPr>
                <w:t>/</w:t>
              </w:r>
            </w:hyperlink>
            <w:hyperlink r:id="rId18" w:history="1"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81C0A" w:rsidRPr="001875E6">
                <w:rPr>
                  <w:rStyle w:val="a5"/>
                  <w:sz w:val="28"/>
                  <w:szCs w:val="28"/>
                </w:rPr>
                <w:t>://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alternative</w:t>
              </w:r>
              <w:r w:rsidR="00681C0A" w:rsidRPr="001875E6">
                <w:rPr>
                  <w:rStyle w:val="a5"/>
                  <w:sz w:val="28"/>
                  <w:szCs w:val="28"/>
                </w:rPr>
                <w:t>-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681C0A" w:rsidRPr="001875E6">
                <w:rPr>
                  <w:rStyle w:val="a5"/>
                  <w:sz w:val="28"/>
                  <w:szCs w:val="28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ua</w:t>
              </w:r>
              <w:r w:rsidR="00681C0A" w:rsidRPr="001875E6">
                <w:rPr>
                  <w:rStyle w:val="a5"/>
                  <w:sz w:val="28"/>
                  <w:szCs w:val="28"/>
                </w:rPr>
                <w:t>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ua</w:t>
              </w:r>
              <w:r w:rsidR="00681C0A" w:rsidRPr="001875E6">
                <w:rPr>
                  <w:rStyle w:val="a5"/>
                  <w:sz w:val="28"/>
                  <w:szCs w:val="28"/>
                </w:rPr>
                <w:t>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about</w:t>
              </w:r>
              <w:r w:rsidR="00681C0A" w:rsidRPr="001875E6">
                <w:rPr>
                  <w:rStyle w:val="a5"/>
                  <w:sz w:val="28"/>
                  <w:szCs w:val="28"/>
                </w:rPr>
                <w:t>/</w:t>
              </w:r>
            </w:hyperlink>
            <w:r w:rsidR="00681C0A" w:rsidRPr="001875E6">
              <w:rPr>
                <w:rStyle w:val="13135pt"/>
                <w:rFonts w:eastAsia="Calibri"/>
                <w:sz w:val="28"/>
                <w:szCs w:val="28"/>
              </w:rPr>
              <w:t>Контактна особа —</w:t>
            </w:r>
            <w:proofErr w:type="spellStart"/>
            <w:r w:rsidR="00681C0A" w:rsidRPr="001875E6">
              <w:rPr>
                <w:sz w:val="28"/>
                <w:szCs w:val="28"/>
              </w:rPr>
              <w:t>ІринаБоднар</w:t>
            </w:r>
            <w:proofErr w:type="spellEnd"/>
            <w:r w:rsidR="00681C0A" w:rsidRPr="001875E6">
              <w:rPr>
                <w:sz w:val="28"/>
                <w:szCs w:val="28"/>
              </w:rPr>
              <w:t>,</w:t>
            </w:r>
          </w:p>
          <w:p w:rsidR="00681C0A" w:rsidRPr="001875E6" w:rsidRDefault="00681C0A" w:rsidP="00B3606E">
            <w:pPr>
              <w:pStyle w:val="a3"/>
              <w:ind w:left="0"/>
              <w:rPr>
                <w:sz w:val="28"/>
                <w:szCs w:val="28"/>
                <w:u w:val="single"/>
                <w:lang w:val="uk-UA"/>
              </w:rPr>
            </w:pPr>
            <w:r w:rsidRPr="001875E6">
              <w:rPr>
                <w:rStyle w:val="13135pt"/>
                <w:rFonts w:eastAsia="Calibri"/>
                <w:sz w:val="28"/>
                <w:szCs w:val="28"/>
              </w:rPr>
              <w:t>тел</w:t>
            </w:r>
            <w:r w:rsidRPr="001875E6">
              <w:rPr>
                <w:rStyle w:val="13135pt"/>
                <w:rFonts w:eastAsia="Calibri"/>
                <w:sz w:val="28"/>
                <w:szCs w:val="28"/>
                <w:lang w:val="uk-UA"/>
              </w:rPr>
              <w:t>.:</w:t>
            </w:r>
            <w:r w:rsidRPr="001875E6">
              <w:rPr>
                <w:sz w:val="28"/>
                <w:szCs w:val="28"/>
              </w:rPr>
              <w:t xml:space="preserve"> (099) 244-37-79</w:t>
            </w:r>
          </w:p>
        </w:tc>
      </w:tr>
      <w:tr w:rsidR="00681C0A" w:rsidRPr="0017308D" w:rsidTr="00B51325">
        <w:tc>
          <w:tcPr>
            <w:tcW w:w="4629" w:type="dxa"/>
          </w:tcPr>
          <w:p w:rsidR="00681C0A" w:rsidRDefault="00681C0A" w:rsidP="00B3606E">
            <w:pPr>
              <w:rPr>
                <w:rStyle w:val="1"/>
                <w:sz w:val="28"/>
                <w:szCs w:val="28"/>
                <w:lang w:val="uk-UA"/>
              </w:rPr>
            </w:pPr>
            <w:r w:rsidRPr="00052CE8">
              <w:rPr>
                <w:rStyle w:val="2"/>
                <w:rFonts w:eastAsia="Calibri"/>
                <w:sz w:val="28"/>
                <w:szCs w:val="28"/>
              </w:rPr>
              <w:t>«</w:t>
            </w:r>
            <w:proofErr w:type="spellStart"/>
            <w:r w:rsidRPr="00052CE8">
              <w:rPr>
                <w:rStyle w:val="2"/>
                <w:rFonts w:eastAsia="Calibri"/>
                <w:sz w:val="28"/>
                <w:szCs w:val="28"/>
              </w:rPr>
              <w:t>Спілка</w:t>
            </w:r>
            <w:r w:rsidRPr="00052CE8">
              <w:rPr>
                <w:rStyle w:val="1"/>
                <w:sz w:val="28"/>
                <w:szCs w:val="28"/>
              </w:rPr>
              <w:t>форум</w:t>
            </w:r>
            <w:proofErr w:type="spellEnd"/>
            <w:r w:rsidRPr="00052CE8">
              <w:rPr>
                <w:rStyle w:val="1"/>
                <w:sz w:val="28"/>
                <w:szCs w:val="28"/>
              </w:rPr>
              <w:t>»</w:t>
            </w:r>
          </w:p>
          <w:p w:rsidR="00681C0A" w:rsidRPr="00AB13FC" w:rsidRDefault="00681C0A" w:rsidP="00B3606E">
            <w:pPr>
              <w:rPr>
                <w:rStyle w:val="50"/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792" w:type="dxa"/>
          </w:tcPr>
          <w:p w:rsidR="00681C0A" w:rsidRPr="001875E6" w:rsidRDefault="00307CDD" w:rsidP="00B3606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hyperlink r:id="rId19" w:history="1"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://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new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union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forum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org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/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pro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-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nas</w:t>
              </w:r>
              <w:r w:rsidR="00681C0A" w:rsidRPr="001875E6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681C0A" w:rsidRPr="001875E6">
                <w:rPr>
                  <w:rStyle w:val="a5"/>
                  <w:sz w:val="28"/>
                  <w:szCs w:val="28"/>
                  <w:lang w:val="en-US"/>
                </w:rPr>
                <w:t>html</w:t>
              </w:r>
            </w:hyperlink>
          </w:p>
        </w:tc>
      </w:tr>
    </w:tbl>
    <w:p w:rsidR="00B51325" w:rsidRPr="00B6701C" w:rsidRDefault="00B51325" w:rsidP="00B51325">
      <w:pPr>
        <w:ind w:firstLine="709"/>
        <w:jc w:val="both"/>
        <w:rPr>
          <w:b/>
          <w:sz w:val="28"/>
          <w:szCs w:val="28"/>
          <w:lang w:val="uk-UA"/>
        </w:rPr>
      </w:pPr>
    </w:p>
    <w:p w:rsidR="00B51325" w:rsidRPr="00EA3E1E" w:rsidRDefault="00EA3E1E" w:rsidP="00B51325">
      <w:pPr>
        <w:pStyle w:val="a3"/>
        <w:ind w:left="0"/>
        <w:rPr>
          <w:rStyle w:val="1"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Джерела:</w:t>
      </w:r>
    </w:p>
    <w:p w:rsidR="00EA3E1E" w:rsidRDefault="00EA3E1E" w:rsidP="00EA3E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Чернівецький </w:t>
      </w:r>
      <w:r w:rsidRPr="00EA3E1E">
        <w:rPr>
          <w:sz w:val="28"/>
          <w:szCs w:val="28"/>
          <w:lang w:val="uk-UA"/>
        </w:rPr>
        <w:t>обласний інститут післядипломної педагогічної освіти</w:t>
      </w:r>
      <w:r w:rsidR="006F6DC5">
        <w:rPr>
          <w:sz w:val="28"/>
          <w:szCs w:val="28"/>
          <w:lang w:val="uk-UA"/>
        </w:rPr>
        <w:t>.</w:t>
      </w:r>
    </w:p>
    <w:p w:rsidR="00EA3E1E" w:rsidRPr="00EA3E1E" w:rsidRDefault="00EA3E1E" w:rsidP="00EA3E1E">
      <w:pPr>
        <w:rPr>
          <w:sz w:val="28"/>
          <w:szCs w:val="28"/>
          <w:lang w:val="uk-UA"/>
        </w:rPr>
      </w:pPr>
      <w:r w:rsidRPr="00EA3E1E">
        <w:rPr>
          <w:sz w:val="28"/>
          <w:szCs w:val="28"/>
          <w:lang w:val="uk-UA"/>
        </w:rPr>
        <w:t>2. Полтавський обласний інститут післядипломної педагогічної освіт</w:t>
      </w:r>
      <w:r w:rsidR="006F6DC5">
        <w:rPr>
          <w:sz w:val="28"/>
          <w:szCs w:val="28"/>
          <w:lang w:val="uk-UA"/>
        </w:rPr>
        <w:t>и</w:t>
      </w:r>
      <w:r w:rsidRPr="00EA3E1E">
        <w:rPr>
          <w:sz w:val="28"/>
          <w:szCs w:val="28"/>
          <w:lang w:val="uk-UA"/>
        </w:rPr>
        <w:t xml:space="preserve"> </w:t>
      </w:r>
      <w:proofErr w:type="spellStart"/>
      <w:r w:rsidRPr="00EA3E1E">
        <w:rPr>
          <w:sz w:val="28"/>
          <w:szCs w:val="28"/>
          <w:lang w:val="uk-UA"/>
        </w:rPr>
        <w:t>ім.М.В.Остроградського</w:t>
      </w:r>
      <w:proofErr w:type="spellEnd"/>
      <w:r w:rsidRPr="00EA3E1E">
        <w:rPr>
          <w:sz w:val="28"/>
          <w:szCs w:val="28"/>
          <w:lang w:val="uk-UA"/>
        </w:rPr>
        <w:t xml:space="preserve">        </w:t>
      </w:r>
    </w:p>
    <w:p w:rsidR="00B51325" w:rsidRPr="00B51325" w:rsidRDefault="00B51325" w:rsidP="00B51325">
      <w:pPr>
        <w:ind w:firstLine="708"/>
        <w:jc w:val="both"/>
        <w:rPr>
          <w:sz w:val="28"/>
          <w:szCs w:val="28"/>
          <w:lang w:val="uk-UA"/>
        </w:rPr>
      </w:pPr>
    </w:p>
    <w:sectPr w:rsidR="00B51325" w:rsidRPr="00B51325" w:rsidSect="0007461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EAE"/>
    <w:multiLevelType w:val="hybridMultilevel"/>
    <w:tmpl w:val="20F0EF58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67AE"/>
    <w:multiLevelType w:val="hybridMultilevel"/>
    <w:tmpl w:val="64187F34"/>
    <w:lvl w:ilvl="0" w:tplc="6E68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1325"/>
    <w:rsid w:val="0002290C"/>
    <w:rsid w:val="0005086C"/>
    <w:rsid w:val="00050DD4"/>
    <w:rsid w:val="00074407"/>
    <w:rsid w:val="0007461A"/>
    <w:rsid w:val="00081488"/>
    <w:rsid w:val="000A1ED0"/>
    <w:rsid w:val="000C53E4"/>
    <w:rsid w:val="00106F57"/>
    <w:rsid w:val="00153D11"/>
    <w:rsid w:val="0017308D"/>
    <w:rsid w:val="001750BB"/>
    <w:rsid w:val="001F1BE5"/>
    <w:rsid w:val="002129A3"/>
    <w:rsid w:val="00261031"/>
    <w:rsid w:val="002815BC"/>
    <w:rsid w:val="002A5AA0"/>
    <w:rsid w:val="002F7B88"/>
    <w:rsid w:val="00307CDD"/>
    <w:rsid w:val="00333ED0"/>
    <w:rsid w:val="00381C9E"/>
    <w:rsid w:val="00392CFB"/>
    <w:rsid w:val="003D55B4"/>
    <w:rsid w:val="003E4D5B"/>
    <w:rsid w:val="003F5710"/>
    <w:rsid w:val="00425B9D"/>
    <w:rsid w:val="004D3EB5"/>
    <w:rsid w:val="00535B80"/>
    <w:rsid w:val="005870F8"/>
    <w:rsid w:val="005C5EA7"/>
    <w:rsid w:val="006069C6"/>
    <w:rsid w:val="0062035C"/>
    <w:rsid w:val="00681C0A"/>
    <w:rsid w:val="006F6DC5"/>
    <w:rsid w:val="007351C6"/>
    <w:rsid w:val="0074748E"/>
    <w:rsid w:val="00754EFE"/>
    <w:rsid w:val="00770857"/>
    <w:rsid w:val="00792FAA"/>
    <w:rsid w:val="007B2C20"/>
    <w:rsid w:val="007C052A"/>
    <w:rsid w:val="00826C39"/>
    <w:rsid w:val="00855DCC"/>
    <w:rsid w:val="008D2F58"/>
    <w:rsid w:val="008E2522"/>
    <w:rsid w:val="009039B1"/>
    <w:rsid w:val="00A6005C"/>
    <w:rsid w:val="00A72015"/>
    <w:rsid w:val="00B51325"/>
    <w:rsid w:val="00BE5F32"/>
    <w:rsid w:val="00BF50EB"/>
    <w:rsid w:val="00C7528D"/>
    <w:rsid w:val="00C77A0C"/>
    <w:rsid w:val="00C8055C"/>
    <w:rsid w:val="00CC1C1C"/>
    <w:rsid w:val="00CD1809"/>
    <w:rsid w:val="00D009E3"/>
    <w:rsid w:val="00D54F4C"/>
    <w:rsid w:val="00D674CD"/>
    <w:rsid w:val="00DA3BB5"/>
    <w:rsid w:val="00E82422"/>
    <w:rsid w:val="00E831F6"/>
    <w:rsid w:val="00EA3E1E"/>
    <w:rsid w:val="00EB756F"/>
    <w:rsid w:val="00F5224C"/>
    <w:rsid w:val="00F53631"/>
    <w:rsid w:val="00F77128"/>
    <w:rsid w:val="00FA5170"/>
    <w:rsid w:val="00FB09D0"/>
    <w:rsid w:val="00FB11D7"/>
    <w:rsid w:val="00FB16C1"/>
    <w:rsid w:val="00FC2CAC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2FFC-ED8F-4647-8A6B-AA9F16E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25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51325"/>
  </w:style>
  <w:style w:type="paragraph" w:styleId="a3">
    <w:name w:val="List Paragraph"/>
    <w:basedOn w:val="a"/>
    <w:uiPriority w:val="34"/>
    <w:qFormat/>
    <w:rsid w:val="00B51325"/>
    <w:pPr>
      <w:ind w:left="720"/>
      <w:contextualSpacing/>
    </w:pPr>
  </w:style>
  <w:style w:type="character" w:customStyle="1" w:styleId="2">
    <w:name w:val="Основной текст2"/>
    <w:rsid w:val="00B51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B5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5pt0pt">
    <w:name w:val="Основной текст + 14;5 pt;Курсив;Интервал 0 pt"/>
    <w:rsid w:val="00B51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  <w:shd w:val="clear" w:color="auto" w:fill="FFFFFF"/>
    </w:rPr>
  </w:style>
  <w:style w:type="character" w:styleId="a5">
    <w:name w:val="Hyperlink"/>
    <w:rsid w:val="00B51325"/>
    <w:rPr>
      <w:color w:val="0000FF"/>
      <w:u w:val="single"/>
    </w:rPr>
  </w:style>
  <w:style w:type="character" w:customStyle="1" w:styleId="a6">
    <w:name w:val="Основной текст_"/>
    <w:link w:val="5"/>
    <w:rsid w:val="00B5132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B51325"/>
    <w:pPr>
      <w:shd w:val="clear" w:color="auto" w:fill="FFFFFF"/>
      <w:spacing w:before="240" w:line="298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50">
    <w:name w:val="Основной текст (5) + Не полужирный"/>
    <w:rsid w:val="00B5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135pt">
    <w:name w:val="Заголовок №1 (3) + 13;5 pt;Не полужирный"/>
    <w:rsid w:val="00B5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Полужирный"/>
    <w:rsid w:val="00B5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0">
    <w:name w:val="Основной текст + 14 pt"/>
    <w:rsid w:val="00B51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2pt">
    <w:name w:val="Основной текст + 14 pt;Интервал 2 pt"/>
    <w:rsid w:val="00B51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shd w:val="clear" w:color="auto" w:fill="FFFFFF"/>
    </w:rPr>
  </w:style>
  <w:style w:type="character" w:customStyle="1" w:styleId="14pt1">
    <w:name w:val="Основной текст + 14 pt;Курсив"/>
    <w:rsid w:val="00B51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rvdatko@peacecorps.g&#1086;v" TargetMode="External"/><Relationship Id="rId13" Type="http://schemas.openxmlformats.org/officeDocument/2006/relationships/hyperlink" Target="mailto:zara@internal.com.ua" TargetMode="External"/><Relationship Id="rId18" Type="http://schemas.openxmlformats.org/officeDocument/2006/relationships/hyperlink" Target="http://www.alternative-v.com.ua/ua/abou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krainian.ukraine.usembassy.gov/uk/peace-corps.html" TargetMode="External"/><Relationship Id="rId12" Type="http://schemas.openxmlformats.org/officeDocument/2006/relationships/hyperlink" Target="mailto:marina.malygina@pearson.com.ua" TargetMode="External"/><Relationship Id="rId17" Type="http://schemas.openxmlformats.org/officeDocument/2006/relationships/hyperlink" Target="http://www.alternative-v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-orient.de/ru/programme/ev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litni-movni-tabori/" TargetMode="External"/><Relationship Id="rId11" Type="http://schemas.openxmlformats.org/officeDocument/2006/relationships/hyperlink" Target="http://www.macmillanenglish.com/life-skills/resources/" TargetMode="External"/><Relationship Id="rId5" Type="http://schemas.openxmlformats.org/officeDocument/2006/relationships/hyperlink" Target="http://www.ex.ua/88057474" TargetMode="External"/><Relationship Id="rId15" Type="http://schemas.openxmlformats.org/officeDocument/2006/relationships/hyperlink" Target="http://www.oup.com/elt" TargetMode="External"/><Relationship Id="rId10" Type="http://schemas.openxmlformats.org/officeDocument/2006/relationships/hyperlink" Target="http://www.britishcouncil.org.ua/" TargetMode="External"/><Relationship Id="rId19" Type="http://schemas.openxmlformats.org/officeDocument/2006/relationships/hyperlink" Target="http://new.union-forum.org/pro-na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kiduk@peacecorps.gov" TargetMode="External"/><Relationship Id="rId14" Type="http://schemas.openxmlformats.org/officeDocument/2006/relationships/hyperlink" Target="mailto:Anna.Morris@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2015-04-23T07:01:00Z</cp:lastPrinted>
  <dcterms:created xsi:type="dcterms:W3CDTF">2015-05-03T16:24:00Z</dcterms:created>
  <dcterms:modified xsi:type="dcterms:W3CDTF">2015-05-03T16:24:00Z</dcterms:modified>
</cp:coreProperties>
</file>